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1215"/>
        <w:gridCol w:w="1773"/>
        <w:gridCol w:w="1810"/>
        <w:gridCol w:w="1799"/>
        <w:gridCol w:w="1752"/>
        <w:gridCol w:w="1708"/>
        <w:gridCol w:w="1826"/>
        <w:gridCol w:w="1747"/>
        <w:gridCol w:w="1782"/>
      </w:tblGrid>
      <w:tr w:rsidR="00D76C7F" w:rsidRPr="00D76C7F" w14:paraId="62DA5092" w14:textId="77777777" w:rsidTr="007F2B02">
        <w:trPr>
          <w:trHeight w:val="241"/>
        </w:trPr>
        <w:tc>
          <w:tcPr>
            <w:tcW w:w="15412" w:type="dxa"/>
            <w:gridSpan w:val="9"/>
            <w:shd w:val="clear" w:color="auto" w:fill="BDD6EE" w:themeFill="accent1" w:themeFillTint="66"/>
          </w:tcPr>
          <w:p w14:paraId="7D272C45" w14:textId="1A69837B" w:rsidR="007F2B02" w:rsidRPr="00D76C7F" w:rsidRDefault="007F2B02" w:rsidP="007F2B02">
            <w:pPr>
              <w:jc w:val="center"/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  <w:bCs/>
                <w:sz w:val="24"/>
                <w:szCs w:val="24"/>
              </w:rPr>
              <w:t>Mathematics: Long Term Planning – Year 6</w:t>
            </w:r>
          </w:p>
        </w:tc>
      </w:tr>
      <w:tr w:rsidR="00D76C7F" w:rsidRPr="00D76C7F" w14:paraId="0243B598" w14:textId="77777777" w:rsidTr="00D76C7F">
        <w:trPr>
          <w:trHeight w:val="241"/>
        </w:trPr>
        <w:tc>
          <w:tcPr>
            <w:tcW w:w="1215" w:type="dxa"/>
            <w:shd w:val="clear" w:color="auto" w:fill="DEEAF6" w:themeFill="accent1" w:themeFillTint="33"/>
          </w:tcPr>
          <w:p w14:paraId="43C1292F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773" w:type="dxa"/>
            <w:shd w:val="clear" w:color="auto" w:fill="DEEAF6" w:themeFill="accent1" w:themeFillTint="33"/>
          </w:tcPr>
          <w:p w14:paraId="6455C09F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shd w:val="clear" w:color="auto" w:fill="DEEAF6" w:themeFill="accent1" w:themeFillTint="33"/>
          </w:tcPr>
          <w:p w14:paraId="48CB77B7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40BC8D29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2" w:type="dxa"/>
            <w:shd w:val="clear" w:color="auto" w:fill="DEEAF6" w:themeFill="accent1" w:themeFillTint="33"/>
          </w:tcPr>
          <w:p w14:paraId="1C802408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7AF2FAFA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5693523D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7" w:type="dxa"/>
            <w:shd w:val="clear" w:color="auto" w:fill="DEEAF6" w:themeFill="accent1" w:themeFillTint="33"/>
          </w:tcPr>
          <w:p w14:paraId="6CC6CD18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82" w:type="dxa"/>
            <w:shd w:val="clear" w:color="auto" w:fill="DEEAF6" w:themeFill="accent1" w:themeFillTint="33"/>
          </w:tcPr>
          <w:p w14:paraId="21B6F0E1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8</w:t>
            </w:r>
          </w:p>
        </w:tc>
      </w:tr>
      <w:tr w:rsidR="00D76C7F" w:rsidRPr="00D76C7F" w14:paraId="443604AF" w14:textId="77777777" w:rsidTr="00D76C7F">
        <w:trPr>
          <w:trHeight w:val="266"/>
        </w:trPr>
        <w:tc>
          <w:tcPr>
            <w:tcW w:w="1215" w:type="dxa"/>
            <w:vMerge w:val="restart"/>
            <w:shd w:val="clear" w:color="auto" w:fill="DEEAF6" w:themeFill="accent1" w:themeFillTint="33"/>
          </w:tcPr>
          <w:p w14:paraId="7A9A3120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Autumn</w:t>
            </w:r>
          </w:p>
          <w:p w14:paraId="085B9F94" w14:textId="77777777" w:rsidR="00595DD7" w:rsidRPr="00D76C7F" w:rsidRDefault="00595DD7" w:rsidP="00AD7AAC">
            <w:pPr>
              <w:rPr>
                <w:rFonts w:ascii="Arial" w:hAnsi="Arial" w:cs="Arial"/>
                <w:bCs/>
              </w:rPr>
            </w:pPr>
            <w:r w:rsidRPr="00D76C7F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773" w:type="dxa"/>
            <w:shd w:val="clear" w:color="auto" w:fill="auto"/>
          </w:tcPr>
          <w:p w14:paraId="3E059A0D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Transition activities</w:t>
            </w:r>
          </w:p>
          <w:p w14:paraId="77F3C1C8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3 days</w:t>
            </w:r>
          </w:p>
        </w:tc>
        <w:tc>
          <w:tcPr>
            <w:tcW w:w="1810" w:type="dxa"/>
            <w:shd w:val="clear" w:color="auto" w:fill="auto"/>
          </w:tcPr>
          <w:p w14:paraId="5D5E066C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Place Value</w:t>
            </w:r>
          </w:p>
          <w:p w14:paraId="7B29454E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8 steps</w:t>
            </w:r>
          </w:p>
        </w:tc>
        <w:tc>
          <w:tcPr>
            <w:tcW w:w="1799" w:type="dxa"/>
            <w:shd w:val="clear" w:color="auto" w:fill="auto"/>
          </w:tcPr>
          <w:p w14:paraId="7954CD00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52" w:type="dxa"/>
            <w:shd w:val="clear" w:color="auto" w:fill="auto"/>
          </w:tcPr>
          <w:p w14:paraId="45496905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 xml:space="preserve">Addition, </w:t>
            </w:r>
          </w:p>
          <w:p w14:paraId="2C4EAD93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Subtraction, Multiplication and Division</w:t>
            </w:r>
          </w:p>
          <w:p w14:paraId="6165A230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17 steps</w:t>
            </w:r>
          </w:p>
        </w:tc>
        <w:tc>
          <w:tcPr>
            <w:tcW w:w="1708" w:type="dxa"/>
            <w:shd w:val="clear" w:color="auto" w:fill="auto"/>
          </w:tcPr>
          <w:p w14:paraId="130BF7B6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 xml:space="preserve">Addition, </w:t>
            </w:r>
          </w:p>
          <w:p w14:paraId="4D2AC6A6" w14:textId="77777777" w:rsidR="00595DD7" w:rsidRPr="00D76C7F" w:rsidRDefault="00595DD7" w:rsidP="00AD7AAC">
            <w:pPr>
              <w:rPr>
                <w:rFonts w:ascii="Arial" w:hAnsi="Arial" w:cs="Arial"/>
              </w:rPr>
            </w:pPr>
            <w:r w:rsidRPr="00D76C7F">
              <w:rPr>
                <w:rFonts w:ascii="Arial" w:hAnsi="Arial" w:cs="Arial"/>
                <w:b/>
                <w:bCs/>
              </w:rPr>
              <w:t>Subtraction, Multiplication and Division</w:t>
            </w:r>
          </w:p>
        </w:tc>
        <w:tc>
          <w:tcPr>
            <w:tcW w:w="1826" w:type="dxa"/>
            <w:shd w:val="clear" w:color="auto" w:fill="auto"/>
          </w:tcPr>
          <w:p w14:paraId="7D13BDB8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 xml:space="preserve">Addition, </w:t>
            </w:r>
          </w:p>
          <w:p w14:paraId="79623FDD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Subtraction, Multiplication and Division</w:t>
            </w:r>
          </w:p>
        </w:tc>
        <w:tc>
          <w:tcPr>
            <w:tcW w:w="1747" w:type="dxa"/>
            <w:shd w:val="clear" w:color="auto" w:fill="auto"/>
          </w:tcPr>
          <w:p w14:paraId="49390396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 xml:space="preserve">Addition, </w:t>
            </w:r>
          </w:p>
          <w:p w14:paraId="2B4B668A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b/>
                <w:bCs/>
              </w:rPr>
              <w:t>Subtraction, Multiplication and Division</w:t>
            </w:r>
            <w:r w:rsidRPr="00D76C7F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6A975D5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4 days</w:t>
            </w:r>
          </w:p>
        </w:tc>
        <w:tc>
          <w:tcPr>
            <w:tcW w:w="1782" w:type="dxa"/>
            <w:shd w:val="clear" w:color="auto" w:fill="DEEAF6" w:themeFill="accent1" w:themeFillTint="33"/>
          </w:tcPr>
          <w:p w14:paraId="3BDAEA6C" w14:textId="77777777" w:rsidR="00595DD7" w:rsidRDefault="00595DD7" w:rsidP="00AD7AAC">
            <w:pPr>
              <w:rPr>
                <w:rFonts w:ascii="Arial" w:hAnsi="Arial" w:cs="Arial"/>
              </w:rPr>
            </w:pPr>
          </w:p>
          <w:p w14:paraId="756522CA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1A3C3396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46FA069F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36004A7A" w14:textId="77777777" w:rsidR="00D76C7F" w:rsidRPr="00D76C7F" w:rsidRDefault="00D76C7F" w:rsidP="00AD7AAC">
            <w:pPr>
              <w:rPr>
                <w:rFonts w:ascii="Arial" w:hAnsi="Arial" w:cs="Arial"/>
              </w:rPr>
            </w:pPr>
          </w:p>
        </w:tc>
      </w:tr>
      <w:tr w:rsidR="00D76C7F" w:rsidRPr="00D76C7F" w14:paraId="32BA5700" w14:textId="77777777" w:rsidTr="00D76C7F">
        <w:trPr>
          <w:trHeight w:val="1034"/>
        </w:trPr>
        <w:tc>
          <w:tcPr>
            <w:tcW w:w="1215" w:type="dxa"/>
            <w:vMerge/>
            <w:shd w:val="clear" w:color="auto" w:fill="DEEAF6" w:themeFill="accent1" w:themeFillTint="33"/>
          </w:tcPr>
          <w:p w14:paraId="675E89A9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shd w:val="clear" w:color="auto" w:fill="auto"/>
          </w:tcPr>
          <w:p w14:paraId="30D3FB4D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 xml:space="preserve"> Addition, </w:t>
            </w:r>
          </w:p>
          <w:p w14:paraId="4F5C89D2" w14:textId="77777777" w:rsidR="00595DD7" w:rsidRPr="00D76C7F" w:rsidRDefault="00595DD7" w:rsidP="00AD7AAC">
            <w:pPr>
              <w:rPr>
                <w:rFonts w:ascii="Arial" w:hAnsi="Arial" w:cs="Arial"/>
              </w:rPr>
            </w:pPr>
            <w:r w:rsidRPr="00D76C7F">
              <w:rPr>
                <w:rFonts w:ascii="Arial" w:hAnsi="Arial" w:cs="Arial"/>
                <w:b/>
                <w:bCs/>
              </w:rPr>
              <w:t>Subtraction, Multiplication and Division</w:t>
            </w:r>
          </w:p>
          <w:p w14:paraId="2C2016C1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0" w:type="dxa"/>
            <w:shd w:val="clear" w:color="auto" w:fill="DEEAF6" w:themeFill="accent1" w:themeFillTint="33"/>
          </w:tcPr>
          <w:p w14:paraId="320CE9B3" w14:textId="77777777" w:rsidR="00595DD7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Mock SATs</w:t>
            </w:r>
          </w:p>
          <w:p w14:paraId="0464D010" w14:textId="77777777" w:rsidR="00D76C7F" w:rsidRDefault="00D76C7F" w:rsidP="00AD7AAC">
            <w:pPr>
              <w:rPr>
                <w:rFonts w:ascii="Arial" w:hAnsi="Arial" w:cs="Arial"/>
                <w:b/>
                <w:bCs/>
              </w:rPr>
            </w:pPr>
          </w:p>
          <w:p w14:paraId="3DE03F0B" w14:textId="77777777" w:rsidR="00D76C7F" w:rsidRDefault="00D76C7F" w:rsidP="00AD7AAC">
            <w:pPr>
              <w:rPr>
                <w:rFonts w:ascii="Arial" w:hAnsi="Arial" w:cs="Arial"/>
                <w:b/>
                <w:bCs/>
              </w:rPr>
            </w:pPr>
          </w:p>
          <w:p w14:paraId="3948BFAD" w14:textId="77777777" w:rsidR="00D76C7F" w:rsidRDefault="00D76C7F" w:rsidP="00AD7AAC">
            <w:pPr>
              <w:rPr>
                <w:rFonts w:ascii="Arial" w:hAnsi="Arial" w:cs="Arial"/>
                <w:b/>
                <w:bCs/>
              </w:rPr>
            </w:pPr>
          </w:p>
          <w:p w14:paraId="6615BF4E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6B590154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Fractions A</w:t>
            </w:r>
          </w:p>
          <w:p w14:paraId="5094E63B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9 steps</w:t>
            </w:r>
          </w:p>
        </w:tc>
        <w:tc>
          <w:tcPr>
            <w:tcW w:w="1752" w:type="dxa"/>
            <w:shd w:val="clear" w:color="auto" w:fill="auto"/>
          </w:tcPr>
          <w:p w14:paraId="7B5142DE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Fractions A</w:t>
            </w:r>
          </w:p>
        </w:tc>
        <w:tc>
          <w:tcPr>
            <w:tcW w:w="1708" w:type="dxa"/>
            <w:shd w:val="clear" w:color="auto" w:fill="auto"/>
          </w:tcPr>
          <w:p w14:paraId="777F2BE4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Fractions B</w:t>
            </w:r>
          </w:p>
          <w:p w14:paraId="64C3C3BC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7 steps</w:t>
            </w:r>
          </w:p>
        </w:tc>
        <w:tc>
          <w:tcPr>
            <w:tcW w:w="1826" w:type="dxa"/>
            <w:shd w:val="clear" w:color="auto" w:fill="auto"/>
          </w:tcPr>
          <w:p w14:paraId="4538F184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Fractions B</w:t>
            </w:r>
          </w:p>
        </w:tc>
        <w:tc>
          <w:tcPr>
            <w:tcW w:w="1747" w:type="dxa"/>
            <w:shd w:val="clear" w:color="auto" w:fill="auto"/>
          </w:tcPr>
          <w:p w14:paraId="34963636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76C7F">
              <w:rPr>
                <w:rFonts w:ascii="Arial" w:hAnsi="Arial" w:cs="Arial"/>
                <w:b/>
                <w:bCs/>
                <w:i/>
                <w:iCs/>
              </w:rPr>
              <w:t>Decimals</w:t>
            </w:r>
          </w:p>
          <w:p w14:paraId="01AA869E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9 steps</w:t>
            </w:r>
          </w:p>
          <w:p w14:paraId="05FB1C71" w14:textId="77777777" w:rsidR="00595DD7" w:rsidRPr="00D76C7F" w:rsidRDefault="00595DD7" w:rsidP="00AD7A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0D7EC1A5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Decimals</w:t>
            </w:r>
          </w:p>
          <w:p w14:paraId="52D78FF4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3 days</w:t>
            </w:r>
          </w:p>
        </w:tc>
      </w:tr>
      <w:tr w:rsidR="00D76C7F" w:rsidRPr="00D76C7F" w14:paraId="0083759D" w14:textId="77777777" w:rsidTr="00D76C7F">
        <w:trPr>
          <w:trHeight w:val="757"/>
        </w:trPr>
        <w:tc>
          <w:tcPr>
            <w:tcW w:w="1215" w:type="dxa"/>
            <w:vMerge w:val="restart"/>
            <w:shd w:val="clear" w:color="auto" w:fill="DEEAF6" w:themeFill="accent1" w:themeFillTint="33"/>
          </w:tcPr>
          <w:p w14:paraId="31A86495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773" w:type="dxa"/>
            <w:shd w:val="clear" w:color="auto" w:fill="auto"/>
          </w:tcPr>
          <w:p w14:paraId="242769D8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Ratio</w:t>
            </w:r>
          </w:p>
          <w:p w14:paraId="17144269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 xml:space="preserve">10 steps </w:t>
            </w:r>
          </w:p>
          <w:p w14:paraId="7F447FCC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2 days</w:t>
            </w:r>
          </w:p>
        </w:tc>
        <w:tc>
          <w:tcPr>
            <w:tcW w:w="1810" w:type="dxa"/>
            <w:shd w:val="clear" w:color="auto" w:fill="auto"/>
          </w:tcPr>
          <w:p w14:paraId="01E7A428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Ratio</w:t>
            </w:r>
          </w:p>
        </w:tc>
        <w:tc>
          <w:tcPr>
            <w:tcW w:w="1799" w:type="dxa"/>
            <w:shd w:val="clear" w:color="auto" w:fill="auto"/>
          </w:tcPr>
          <w:p w14:paraId="2E914D80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Ratio</w:t>
            </w:r>
          </w:p>
        </w:tc>
        <w:tc>
          <w:tcPr>
            <w:tcW w:w="1752" w:type="dxa"/>
            <w:shd w:val="clear" w:color="auto" w:fill="DEEAF6" w:themeFill="accent1" w:themeFillTint="33"/>
          </w:tcPr>
          <w:p w14:paraId="1756FF79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Mock SATs</w:t>
            </w:r>
          </w:p>
        </w:tc>
        <w:tc>
          <w:tcPr>
            <w:tcW w:w="1708" w:type="dxa"/>
            <w:shd w:val="clear" w:color="auto" w:fill="auto"/>
          </w:tcPr>
          <w:p w14:paraId="7F937283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Fractions, Decimals and Percentages</w:t>
            </w:r>
          </w:p>
          <w:p w14:paraId="569CF636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9 steps</w:t>
            </w:r>
          </w:p>
        </w:tc>
        <w:tc>
          <w:tcPr>
            <w:tcW w:w="1826" w:type="dxa"/>
            <w:shd w:val="clear" w:color="auto" w:fill="auto"/>
          </w:tcPr>
          <w:p w14:paraId="5E9E61BD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Fractions, Decimals and Percentages</w:t>
            </w:r>
          </w:p>
        </w:tc>
        <w:tc>
          <w:tcPr>
            <w:tcW w:w="1747" w:type="dxa"/>
            <w:shd w:val="clear" w:color="auto" w:fill="auto"/>
          </w:tcPr>
          <w:p w14:paraId="7D186D9E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 xml:space="preserve">Measurement: Converting Units </w:t>
            </w:r>
          </w:p>
          <w:p w14:paraId="2D323E0F" w14:textId="77777777" w:rsidR="00595DD7" w:rsidRPr="00D76C7F" w:rsidRDefault="00595DD7" w:rsidP="00AD7AAC">
            <w:pPr>
              <w:rPr>
                <w:rFonts w:ascii="Arial" w:hAnsi="Arial" w:cs="Arial"/>
              </w:rPr>
            </w:pPr>
            <w:r w:rsidRPr="00D76C7F">
              <w:rPr>
                <w:rFonts w:ascii="Arial" w:hAnsi="Arial" w:cs="Arial"/>
                <w:i/>
                <w:iCs/>
              </w:rPr>
              <w:t>5 steps</w:t>
            </w:r>
          </w:p>
          <w:p w14:paraId="7B83A26F" w14:textId="77777777" w:rsidR="00595DD7" w:rsidRPr="00D76C7F" w:rsidRDefault="00595DD7" w:rsidP="00AD7AA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82" w:type="dxa"/>
            <w:shd w:val="clear" w:color="auto" w:fill="DEEAF6" w:themeFill="accent1" w:themeFillTint="33"/>
          </w:tcPr>
          <w:p w14:paraId="54F4DDBB" w14:textId="77777777" w:rsidR="00595DD7" w:rsidRDefault="00595DD7" w:rsidP="00AD7AAC">
            <w:pPr>
              <w:rPr>
                <w:rFonts w:ascii="Arial" w:hAnsi="Arial" w:cs="Arial"/>
              </w:rPr>
            </w:pPr>
          </w:p>
          <w:p w14:paraId="6A23131B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5D728476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66B57BEE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60B4508F" w14:textId="77777777" w:rsidR="00D76C7F" w:rsidRPr="00D76C7F" w:rsidRDefault="00D76C7F" w:rsidP="00AD7AAC">
            <w:pPr>
              <w:rPr>
                <w:rFonts w:ascii="Arial" w:hAnsi="Arial" w:cs="Arial"/>
              </w:rPr>
            </w:pPr>
          </w:p>
        </w:tc>
      </w:tr>
      <w:tr w:rsidR="00D76C7F" w:rsidRPr="00D76C7F" w14:paraId="39DDB95E" w14:textId="77777777" w:rsidTr="00D76C7F">
        <w:trPr>
          <w:trHeight w:val="757"/>
        </w:trPr>
        <w:tc>
          <w:tcPr>
            <w:tcW w:w="1215" w:type="dxa"/>
            <w:vMerge/>
            <w:shd w:val="clear" w:color="auto" w:fill="DEEAF6" w:themeFill="accent1" w:themeFillTint="33"/>
          </w:tcPr>
          <w:p w14:paraId="4E43BE95" w14:textId="77777777" w:rsidR="00595DD7" w:rsidRPr="00D76C7F" w:rsidRDefault="00595DD7" w:rsidP="00AD7AAC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shd w:val="clear" w:color="auto" w:fill="auto"/>
          </w:tcPr>
          <w:p w14:paraId="17F33CF7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Measurement: Area, Perimeter and Volume</w:t>
            </w:r>
          </w:p>
          <w:p w14:paraId="69767EB5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8 steps</w:t>
            </w:r>
          </w:p>
        </w:tc>
        <w:tc>
          <w:tcPr>
            <w:tcW w:w="1810" w:type="dxa"/>
            <w:shd w:val="clear" w:color="auto" w:fill="auto"/>
          </w:tcPr>
          <w:p w14:paraId="01E7E1B0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Measurement: Area, Perimeter and Volume</w:t>
            </w:r>
          </w:p>
        </w:tc>
        <w:tc>
          <w:tcPr>
            <w:tcW w:w="1799" w:type="dxa"/>
            <w:shd w:val="clear" w:color="auto" w:fill="auto"/>
          </w:tcPr>
          <w:p w14:paraId="37C9E10C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Statistics</w:t>
            </w:r>
          </w:p>
          <w:p w14:paraId="56CB6778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6 steps</w:t>
            </w:r>
          </w:p>
        </w:tc>
        <w:tc>
          <w:tcPr>
            <w:tcW w:w="1752" w:type="dxa"/>
            <w:shd w:val="clear" w:color="auto" w:fill="DEEAF6" w:themeFill="accent1" w:themeFillTint="33"/>
          </w:tcPr>
          <w:p w14:paraId="544D5CD4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Mock SATs</w:t>
            </w:r>
          </w:p>
        </w:tc>
        <w:tc>
          <w:tcPr>
            <w:tcW w:w="1708" w:type="dxa"/>
            <w:shd w:val="clear" w:color="auto" w:fill="auto"/>
          </w:tcPr>
          <w:p w14:paraId="36EF22FC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Statistics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0F1DDB97" w14:textId="77777777" w:rsidR="00595DD7" w:rsidRPr="00D76C7F" w:rsidRDefault="00595DD7" w:rsidP="00AD7AAC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7" w:type="dxa"/>
            <w:shd w:val="clear" w:color="auto" w:fill="DEEAF6" w:themeFill="accent1" w:themeFillTint="33"/>
          </w:tcPr>
          <w:p w14:paraId="077DF29F" w14:textId="77777777" w:rsidR="00595DD7" w:rsidRPr="00D76C7F" w:rsidRDefault="00595DD7" w:rsidP="00AD7AAC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82" w:type="dxa"/>
            <w:shd w:val="clear" w:color="auto" w:fill="DEEAF6" w:themeFill="accent1" w:themeFillTint="33"/>
          </w:tcPr>
          <w:p w14:paraId="159137A8" w14:textId="77777777" w:rsidR="00595DD7" w:rsidRDefault="00595DD7" w:rsidP="00AD7AAC">
            <w:pPr>
              <w:rPr>
                <w:rFonts w:ascii="Arial" w:hAnsi="Arial" w:cs="Arial"/>
              </w:rPr>
            </w:pPr>
          </w:p>
          <w:p w14:paraId="43F00557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10651636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73A9E063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511BFDA0" w14:textId="77777777" w:rsidR="00D76C7F" w:rsidRPr="00D76C7F" w:rsidRDefault="00D76C7F" w:rsidP="00AD7AAC">
            <w:pPr>
              <w:rPr>
                <w:rFonts w:ascii="Arial" w:hAnsi="Arial" w:cs="Arial"/>
              </w:rPr>
            </w:pPr>
          </w:p>
        </w:tc>
      </w:tr>
      <w:tr w:rsidR="00D76C7F" w:rsidRPr="00D76C7F" w14:paraId="29B8202F" w14:textId="77777777" w:rsidTr="00D76C7F">
        <w:trPr>
          <w:trHeight w:val="757"/>
        </w:trPr>
        <w:tc>
          <w:tcPr>
            <w:tcW w:w="1215" w:type="dxa"/>
            <w:vMerge w:val="restart"/>
            <w:shd w:val="clear" w:color="auto" w:fill="DEEAF6" w:themeFill="accent1" w:themeFillTint="33"/>
          </w:tcPr>
          <w:p w14:paraId="1638A464" w14:textId="77777777" w:rsidR="00D76C7F" w:rsidRDefault="00D76C7F" w:rsidP="00AD7AAC">
            <w:pPr>
              <w:rPr>
                <w:rFonts w:ascii="Arial" w:hAnsi="Arial" w:cs="Arial"/>
                <w:b/>
              </w:rPr>
            </w:pPr>
            <w:r w:rsidRPr="00D76C7F">
              <w:rPr>
                <w:rFonts w:ascii="Arial" w:hAnsi="Arial" w:cs="Arial"/>
                <w:b/>
              </w:rPr>
              <w:t>Summer</w:t>
            </w:r>
          </w:p>
          <w:p w14:paraId="322B0BB4" w14:textId="77777777" w:rsidR="00D76C7F" w:rsidRPr="00D76C7F" w:rsidRDefault="00D76C7F" w:rsidP="00D76C7F">
            <w:pPr>
              <w:rPr>
                <w:rFonts w:ascii="Arial" w:hAnsi="Arial" w:cs="Arial"/>
              </w:rPr>
            </w:pPr>
          </w:p>
          <w:p w14:paraId="412BDA38" w14:textId="77777777" w:rsidR="00D76C7F" w:rsidRPr="00D76C7F" w:rsidRDefault="00D76C7F" w:rsidP="00D76C7F">
            <w:pPr>
              <w:rPr>
                <w:rFonts w:ascii="Arial" w:hAnsi="Arial" w:cs="Arial"/>
              </w:rPr>
            </w:pPr>
          </w:p>
          <w:p w14:paraId="49C7339A" w14:textId="77777777" w:rsidR="00D76C7F" w:rsidRPr="00D76C7F" w:rsidRDefault="00D76C7F" w:rsidP="00D76C7F">
            <w:pPr>
              <w:rPr>
                <w:rFonts w:ascii="Arial" w:hAnsi="Arial" w:cs="Arial"/>
              </w:rPr>
            </w:pPr>
          </w:p>
          <w:p w14:paraId="559F89C5" w14:textId="77777777" w:rsidR="00D76C7F" w:rsidRDefault="00D76C7F" w:rsidP="00D76C7F">
            <w:pPr>
              <w:rPr>
                <w:rFonts w:ascii="Arial" w:hAnsi="Arial" w:cs="Arial"/>
                <w:b/>
              </w:rPr>
            </w:pPr>
          </w:p>
          <w:p w14:paraId="7FE25A58" w14:textId="77777777" w:rsidR="00D76C7F" w:rsidRPr="00D76C7F" w:rsidRDefault="00D76C7F" w:rsidP="00D76C7F">
            <w:pPr>
              <w:rPr>
                <w:rFonts w:ascii="Arial" w:hAnsi="Arial" w:cs="Arial"/>
              </w:rPr>
            </w:pPr>
          </w:p>
          <w:p w14:paraId="7EF0659C" w14:textId="77777777" w:rsidR="00D76C7F" w:rsidRDefault="00D76C7F" w:rsidP="00D76C7F">
            <w:pPr>
              <w:rPr>
                <w:rFonts w:ascii="Arial" w:hAnsi="Arial" w:cs="Arial"/>
                <w:b/>
              </w:rPr>
            </w:pPr>
          </w:p>
          <w:p w14:paraId="5FC45B39" w14:textId="77777777" w:rsidR="00D76C7F" w:rsidRDefault="00D76C7F" w:rsidP="00D76C7F">
            <w:pPr>
              <w:rPr>
                <w:rFonts w:ascii="Arial" w:hAnsi="Arial" w:cs="Arial"/>
                <w:b/>
              </w:rPr>
            </w:pPr>
          </w:p>
          <w:p w14:paraId="3016059F" w14:textId="77777777" w:rsidR="00D76C7F" w:rsidRDefault="00D76C7F" w:rsidP="00D76C7F">
            <w:pPr>
              <w:rPr>
                <w:rFonts w:ascii="Arial" w:hAnsi="Arial" w:cs="Arial"/>
                <w:b/>
              </w:rPr>
            </w:pPr>
          </w:p>
          <w:p w14:paraId="0A1D279D" w14:textId="77777777" w:rsidR="00D76C7F" w:rsidRPr="00D76C7F" w:rsidRDefault="00D76C7F" w:rsidP="00D76C7F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shd w:val="clear" w:color="auto" w:fill="auto"/>
          </w:tcPr>
          <w:p w14:paraId="1B856B0F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Geometry: Shape</w:t>
            </w:r>
          </w:p>
          <w:p w14:paraId="6868DAB0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11 steps</w:t>
            </w:r>
          </w:p>
        </w:tc>
        <w:tc>
          <w:tcPr>
            <w:tcW w:w="1810" w:type="dxa"/>
            <w:shd w:val="clear" w:color="auto" w:fill="auto"/>
          </w:tcPr>
          <w:p w14:paraId="199A93A4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Geometry: Shape</w:t>
            </w:r>
          </w:p>
        </w:tc>
        <w:tc>
          <w:tcPr>
            <w:tcW w:w="1799" w:type="dxa"/>
            <w:shd w:val="clear" w:color="auto" w:fill="auto"/>
          </w:tcPr>
          <w:p w14:paraId="5A1EBE2A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Geometry: Shape</w:t>
            </w:r>
          </w:p>
        </w:tc>
        <w:tc>
          <w:tcPr>
            <w:tcW w:w="1752" w:type="dxa"/>
            <w:shd w:val="clear" w:color="auto" w:fill="auto"/>
          </w:tcPr>
          <w:p w14:paraId="687224F3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Geometry: Position and Direction</w:t>
            </w:r>
          </w:p>
          <w:p w14:paraId="7E007A5B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5 steps</w:t>
            </w:r>
          </w:p>
          <w:p w14:paraId="7362ED77" w14:textId="77777777" w:rsidR="00D76C7F" w:rsidRPr="00D76C7F" w:rsidRDefault="00D76C7F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4 days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353CEA8A" w14:textId="77777777" w:rsidR="00D76C7F" w:rsidRPr="00D76C7F" w:rsidRDefault="00D76C7F" w:rsidP="00AD7AAC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SAT’s</w:t>
            </w:r>
          </w:p>
        </w:tc>
        <w:tc>
          <w:tcPr>
            <w:tcW w:w="1826" w:type="dxa"/>
            <w:shd w:val="clear" w:color="auto" w:fill="auto"/>
          </w:tcPr>
          <w:p w14:paraId="7CFE70CB" w14:textId="71A99FE9" w:rsidR="00D76C7F" w:rsidRPr="00D76C7F" w:rsidRDefault="00D76C7F" w:rsidP="00AD7AAC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b/>
                <w:bCs/>
              </w:rPr>
              <w:t>Consolidation</w:t>
            </w:r>
          </w:p>
        </w:tc>
        <w:tc>
          <w:tcPr>
            <w:tcW w:w="1747" w:type="dxa"/>
            <w:shd w:val="clear" w:color="auto" w:fill="DEEAF6" w:themeFill="accent1" w:themeFillTint="33"/>
          </w:tcPr>
          <w:p w14:paraId="483A1295" w14:textId="77777777" w:rsidR="00D76C7F" w:rsidRPr="00D76C7F" w:rsidRDefault="00D76C7F" w:rsidP="00AD7AAC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DEEAF6" w:themeFill="accent1" w:themeFillTint="33"/>
          </w:tcPr>
          <w:p w14:paraId="6DFD40AA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3D6D7B43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2B2F46D3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1BE92CB3" w14:textId="77777777" w:rsidR="00D76C7F" w:rsidRDefault="00D76C7F" w:rsidP="00AD7AAC">
            <w:pPr>
              <w:rPr>
                <w:rFonts w:ascii="Arial" w:hAnsi="Arial" w:cs="Arial"/>
              </w:rPr>
            </w:pPr>
          </w:p>
          <w:p w14:paraId="02F91C1C" w14:textId="77777777" w:rsidR="00D76C7F" w:rsidRPr="00D76C7F" w:rsidRDefault="00D76C7F" w:rsidP="00AD7AAC">
            <w:pPr>
              <w:rPr>
                <w:rFonts w:ascii="Arial" w:hAnsi="Arial" w:cs="Arial"/>
              </w:rPr>
            </w:pPr>
          </w:p>
        </w:tc>
      </w:tr>
      <w:tr w:rsidR="00D76C7F" w:rsidRPr="00D76C7F" w14:paraId="17BE6D57" w14:textId="77777777" w:rsidTr="00F90539">
        <w:trPr>
          <w:trHeight w:val="757"/>
        </w:trPr>
        <w:tc>
          <w:tcPr>
            <w:tcW w:w="1215" w:type="dxa"/>
            <w:vMerge/>
            <w:shd w:val="clear" w:color="auto" w:fill="DEEAF6" w:themeFill="accent1" w:themeFillTint="33"/>
          </w:tcPr>
          <w:p w14:paraId="73AC3B6E" w14:textId="77777777" w:rsidR="00D76C7F" w:rsidRPr="00D76C7F" w:rsidRDefault="00D76C7F" w:rsidP="00D76C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shd w:val="clear" w:color="auto" w:fill="auto"/>
          </w:tcPr>
          <w:p w14:paraId="2313419F" w14:textId="77777777" w:rsidR="00D76C7F" w:rsidRPr="00D76C7F" w:rsidRDefault="00D76C7F" w:rsidP="00D76C7F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Algebra</w:t>
            </w:r>
          </w:p>
          <w:p w14:paraId="3170E266" w14:textId="34C9309A" w:rsidR="00D76C7F" w:rsidRPr="00D76C7F" w:rsidRDefault="00D76C7F" w:rsidP="00D76C7F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i/>
                <w:iCs/>
              </w:rPr>
              <w:t>10 steps</w:t>
            </w:r>
          </w:p>
        </w:tc>
        <w:tc>
          <w:tcPr>
            <w:tcW w:w="1810" w:type="dxa"/>
            <w:shd w:val="clear" w:color="auto" w:fill="auto"/>
          </w:tcPr>
          <w:p w14:paraId="255A547F" w14:textId="77777777" w:rsidR="00D76C7F" w:rsidRPr="00D76C7F" w:rsidRDefault="00D76C7F" w:rsidP="00D76C7F">
            <w:pPr>
              <w:rPr>
                <w:rFonts w:ascii="Arial" w:hAnsi="Arial" w:cs="Arial"/>
                <w:b/>
                <w:bCs/>
              </w:rPr>
            </w:pPr>
            <w:r w:rsidRPr="00D76C7F">
              <w:rPr>
                <w:rFonts w:ascii="Arial" w:hAnsi="Arial" w:cs="Arial"/>
                <w:b/>
                <w:bCs/>
              </w:rPr>
              <w:t>Algebra</w:t>
            </w:r>
          </w:p>
          <w:p w14:paraId="156849BB" w14:textId="77777777" w:rsidR="00D76C7F" w:rsidRPr="00D76C7F" w:rsidRDefault="00D76C7F" w:rsidP="00D76C7F">
            <w:pPr>
              <w:rPr>
                <w:rFonts w:ascii="Arial" w:hAnsi="Arial" w:cs="Arial"/>
                <w:i/>
                <w:iCs/>
              </w:rPr>
            </w:pPr>
            <w:r w:rsidRPr="00D76C7F">
              <w:rPr>
                <w:rFonts w:ascii="Arial" w:hAnsi="Arial" w:cs="Arial"/>
                <w:i/>
                <w:iCs/>
              </w:rPr>
              <w:t>4 days</w:t>
            </w:r>
          </w:p>
          <w:p w14:paraId="52AA2B36" w14:textId="77777777" w:rsidR="00D76C7F" w:rsidRPr="00D76C7F" w:rsidRDefault="00D76C7F" w:rsidP="00D76C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4" w:type="dxa"/>
            <w:gridSpan w:val="6"/>
            <w:shd w:val="clear" w:color="auto" w:fill="auto"/>
          </w:tcPr>
          <w:p w14:paraId="4794676A" w14:textId="77777777" w:rsidR="00D76C7F" w:rsidRDefault="00D76C7F" w:rsidP="00D76C7F">
            <w:pPr>
              <w:rPr>
                <w:rFonts w:ascii="Arial" w:hAnsi="Arial" w:cs="Arial"/>
              </w:rPr>
            </w:pPr>
            <w:r w:rsidRPr="00D76C7F">
              <w:rPr>
                <w:rFonts w:ascii="Arial" w:hAnsi="Arial" w:cs="Arial"/>
              </w:rPr>
              <w:t xml:space="preserve">Themed projects, consolidation and problem </w:t>
            </w:r>
            <w:proofErr w:type="gramStart"/>
            <w:r w:rsidRPr="00D76C7F">
              <w:rPr>
                <w:rFonts w:ascii="Arial" w:hAnsi="Arial" w:cs="Arial"/>
              </w:rPr>
              <w:t>solvin</w:t>
            </w:r>
            <w:r>
              <w:rPr>
                <w:rFonts w:ascii="Arial" w:hAnsi="Arial" w:cs="Arial"/>
              </w:rPr>
              <w:t>g</w:t>
            </w:r>
            <w:proofErr w:type="gramEnd"/>
          </w:p>
          <w:p w14:paraId="5313E93F" w14:textId="77777777" w:rsidR="00D76C7F" w:rsidRDefault="00D76C7F" w:rsidP="00D76C7F">
            <w:pPr>
              <w:rPr>
                <w:rFonts w:ascii="Arial" w:hAnsi="Arial" w:cs="Arial"/>
              </w:rPr>
            </w:pPr>
          </w:p>
          <w:p w14:paraId="0890A577" w14:textId="77777777" w:rsidR="00D76C7F" w:rsidRDefault="00D76C7F" w:rsidP="00D76C7F">
            <w:pPr>
              <w:rPr>
                <w:rFonts w:ascii="Arial" w:hAnsi="Arial" w:cs="Arial"/>
              </w:rPr>
            </w:pPr>
          </w:p>
          <w:p w14:paraId="1E3ECA7E" w14:textId="77777777" w:rsidR="00D76C7F" w:rsidRDefault="00D76C7F" w:rsidP="00D76C7F">
            <w:pPr>
              <w:rPr>
                <w:rFonts w:ascii="Arial" w:hAnsi="Arial" w:cs="Arial"/>
              </w:rPr>
            </w:pPr>
          </w:p>
          <w:p w14:paraId="37C4E628" w14:textId="622990E9" w:rsidR="00D76C7F" w:rsidRDefault="00D76C7F" w:rsidP="00D76C7F">
            <w:pPr>
              <w:rPr>
                <w:rFonts w:ascii="Arial" w:hAnsi="Arial" w:cs="Arial"/>
              </w:rPr>
            </w:pPr>
          </w:p>
        </w:tc>
      </w:tr>
    </w:tbl>
    <w:p w14:paraId="2E6C092D" w14:textId="77777777" w:rsidR="00595DD7" w:rsidRPr="00D76C7F" w:rsidRDefault="00595DD7" w:rsidP="009923A2">
      <w:pPr>
        <w:rPr>
          <w:rFonts w:ascii="Arial" w:hAnsi="Arial" w:cs="Arial"/>
          <w:i/>
          <w:iCs/>
        </w:rPr>
      </w:pPr>
    </w:p>
    <w:p w14:paraId="043ACC69" w14:textId="00390C01" w:rsidR="009260C8" w:rsidRPr="005A2BB9" w:rsidRDefault="009260C8" w:rsidP="009923A2">
      <w:pPr>
        <w:rPr>
          <w:rFonts w:ascii="Arial" w:hAnsi="Arial" w:cs="Arial"/>
          <w:i/>
          <w:iCs/>
        </w:rPr>
      </w:pPr>
    </w:p>
    <w:sectPr w:rsidR="009260C8" w:rsidRPr="005A2BB9" w:rsidSect="003327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3129" w14:textId="77777777" w:rsidR="00B05795" w:rsidRDefault="00B05795" w:rsidP="00B5411C">
      <w:pPr>
        <w:spacing w:after="0" w:line="240" w:lineRule="auto"/>
      </w:pPr>
      <w:r>
        <w:separator/>
      </w:r>
    </w:p>
  </w:endnote>
  <w:endnote w:type="continuationSeparator" w:id="0">
    <w:p w14:paraId="5971A013" w14:textId="77777777" w:rsidR="00B05795" w:rsidRDefault="00B05795" w:rsidP="00B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D4F2" w14:textId="77777777" w:rsidR="00B05795" w:rsidRDefault="00B05795" w:rsidP="00B5411C">
      <w:pPr>
        <w:spacing w:after="0" w:line="240" w:lineRule="auto"/>
      </w:pPr>
      <w:r>
        <w:separator/>
      </w:r>
    </w:p>
  </w:footnote>
  <w:footnote w:type="continuationSeparator" w:id="0">
    <w:p w14:paraId="4407608C" w14:textId="77777777" w:rsidR="00B05795" w:rsidRDefault="00B05795" w:rsidP="00B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10A" w14:textId="77777777" w:rsidR="007F2B02" w:rsidRDefault="007F2B02" w:rsidP="007F2B02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C4775" wp14:editId="2EEE269A">
          <wp:simplePos x="0" y="0"/>
          <wp:positionH relativeFrom="column">
            <wp:posOffset>-185843</wp:posOffset>
          </wp:positionH>
          <wp:positionV relativeFrom="paragraph">
            <wp:posOffset>-158115</wp:posOffset>
          </wp:positionV>
          <wp:extent cx="838200" cy="464820"/>
          <wp:effectExtent l="0" t="0" r="0" b="0"/>
          <wp:wrapNone/>
          <wp:docPr id="1082997472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7472" name="Picture 2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014BA649" wp14:editId="4E36E4CF">
          <wp:simplePos x="0" y="0"/>
          <wp:positionH relativeFrom="rightMargin">
            <wp:posOffset>-629708</wp:posOffset>
          </wp:positionH>
          <wp:positionV relativeFrom="paragraph">
            <wp:posOffset>-229235</wp:posOffset>
          </wp:positionV>
          <wp:extent cx="621796" cy="537210"/>
          <wp:effectExtent l="0" t="0" r="698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 b="1247"/>
                  <a:stretch>
                    <a:fillRect/>
                  </a:stretch>
                </pic:blipFill>
                <pic:spPr bwMode="auto">
                  <a:xfrm>
                    <a:off x="0" y="0"/>
                    <a:ext cx="621796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u w:val="single"/>
      </w:rPr>
      <w:t>Ghyllgrove Community Primary School</w:t>
    </w:r>
  </w:p>
  <w:p w14:paraId="36C393AF" w14:textId="5DF21CB2" w:rsidR="00B5411C" w:rsidRPr="00B5411C" w:rsidRDefault="00B5411C" w:rsidP="007F2B02">
    <w:pPr>
      <w:pStyle w:val="Header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595"/>
    <w:multiLevelType w:val="hybridMultilevel"/>
    <w:tmpl w:val="B502970C"/>
    <w:lvl w:ilvl="0" w:tplc="9AF8C5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797"/>
    <w:multiLevelType w:val="hybridMultilevel"/>
    <w:tmpl w:val="70FE3F18"/>
    <w:lvl w:ilvl="0" w:tplc="5E02E5F4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423830">
    <w:abstractNumId w:val="1"/>
  </w:num>
  <w:num w:numId="2" w16cid:durableId="1044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D"/>
    <w:rsid w:val="00005CBF"/>
    <w:rsid w:val="00010660"/>
    <w:rsid w:val="00013971"/>
    <w:rsid w:val="00034D95"/>
    <w:rsid w:val="00041568"/>
    <w:rsid w:val="000463B5"/>
    <w:rsid w:val="00047E42"/>
    <w:rsid w:val="00053931"/>
    <w:rsid w:val="0006043E"/>
    <w:rsid w:val="000B4BB4"/>
    <w:rsid w:val="000C5B77"/>
    <w:rsid w:val="000D5116"/>
    <w:rsid w:val="000F3D27"/>
    <w:rsid w:val="0010725C"/>
    <w:rsid w:val="001317D2"/>
    <w:rsid w:val="0018624C"/>
    <w:rsid w:val="0019223D"/>
    <w:rsid w:val="001A5F2A"/>
    <w:rsid w:val="001B38E4"/>
    <w:rsid w:val="001C1727"/>
    <w:rsid w:val="001D73C0"/>
    <w:rsid w:val="001E2D4B"/>
    <w:rsid w:val="001E5312"/>
    <w:rsid w:val="001F2A6D"/>
    <w:rsid w:val="0020194D"/>
    <w:rsid w:val="00206659"/>
    <w:rsid w:val="002121F0"/>
    <w:rsid w:val="00214D03"/>
    <w:rsid w:val="00281FDE"/>
    <w:rsid w:val="00286B8F"/>
    <w:rsid w:val="00293F16"/>
    <w:rsid w:val="002D467A"/>
    <w:rsid w:val="002F4961"/>
    <w:rsid w:val="0030268F"/>
    <w:rsid w:val="00302699"/>
    <w:rsid w:val="00303B7E"/>
    <w:rsid w:val="00332714"/>
    <w:rsid w:val="003650A6"/>
    <w:rsid w:val="003B1200"/>
    <w:rsid w:val="003B6AAA"/>
    <w:rsid w:val="003D65BA"/>
    <w:rsid w:val="003D77CD"/>
    <w:rsid w:val="003F1C36"/>
    <w:rsid w:val="003F6D8E"/>
    <w:rsid w:val="004310C5"/>
    <w:rsid w:val="00433B55"/>
    <w:rsid w:val="004350C2"/>
    <w:rsid w:val="0044513E"/>
    <w:rsid w:val="00486D07"/>
    <w:rsid w:val="00492507"/>
    <w:rsid w:val="004A4398"/>
    <w:rsid w:val="004D4832"/>
    <w:rsid w:val="004D5A41"/>
    <w:rsid w:val="004F3692"/>
    <w:rsid w:val="0050034F"/>
    <w:rsid w:val="00500518"/>
    <w:rsid w:val="00513C5C"/>
    <w:rsid w:val="00514E7B"/>
    <w:rsid w:val="005171F5"/>
    <w:rsid w:val="00542518"/>
    <w:rsid w:val="00544205"/>
    <w:rsid w:val="0054727C"/>
    <w:rsid w:val="0054769E"/>
    <w:rsid w:val="00560930"/>
    <w:rsid w:val="00561809"/>
    <w:rsid w:val="005765A2"/>
    <w:rsid w:val="0058675B"/>
    <w:rsid w:val="00595DD7"/>
    <w:rsid w:val="005963C3"/>
    <w:rsid w:val="005A2BB9"/>
    <w:rsid w:val="005A46FE"/>
    <w:rsid w:val="005A6DB5"/>
    <w:rsid w:val="005D1C88"/>
    <w:rsid w:val="005D4277"/>
    <w:rsid w:val="005E3938"/>
    <w:rsid w:val="005E4CA5"/>
    <w:rsid w:val="005E78BB"/>
    <w:rsid w:val="006223C9"/>
    <w:rsid w:val="00635F3C"/>
    <w:rsid w:val="006369AA"/>
    <w:rsid w:val="00653DB1"/>
    <w:rsid w:val="00660816"/>
    <w:rsid w:val="006626D2"/>
    <w:rsid w:val="00667C60"/>
    <w:rsid w:val="00680354"/>
    <w:rsid w:val="006832BA"/>
    <w:rsid w:val="00683A44"/>
    <w:rsid w:val="006C1D3D"/>
    <w:rsid w:val="006C6713"/>
    <w:rsid w:val="00701982"/>
    <w:rsid w:val="0070767A"/>
    <w:rsid w:val="00707A6C"/>
    <w:rsid w:val="00715633"/>
    <w:rsid w:val="007251D8"/>
    <w:rsid w:val="007251EC"/>
    <w:rsid w:val="00727615"/>
    <w:rsid w:val="00743BDD"/>
    <w:rsid w:val="00777D55"/>
    <w:rsid w:val="00795FAC"/>
    <w:rsid w:val="007A3788"/>
    <w:rsid w:val="007D5704"/>
    <w:rsid w:val="007E1E97"/>
    <w:rsid w:val="007F1B84"/>
    <w:rsid w:val="007F2B02"/>
    <w:rsid w:val="00826A56"/>
    <w:rsid w:val="0083365E"/>
    <w:rsid w:val="00867EB2"/>
    <w:rsid w:val="00872DF6"/>
    <w:rsid w:val="00881AE0"/>
    <w:rsid w:val="00887E67"/>
    <w:rsid w:val="008A6726"/>
    <w:rsid w:val="008C50B2"/>
    <w:rsid w:val="008D1B92"/>
    <w:rsid w:val="008D2871"/>
    <w:rsid w:val="008D3D51"/>
    <w:rsid w:val="008D75BE"/>
    <w:rsid w:val="008E682D"/>
    <w:rsid w:val="009027F5"/>
    <w:rsid w:val="00905642"/>
    <w:rsid w:val="00911124"/>
    <w:rsid w:val="009147EE"/>
    <w:rsid w:val="0092204A"/>
    <w:rsid w:val="009260C8"/>
    <w:rsid w:val="00940E84"/>
    <w:rsid w:val="009431C0"/>
    <w:rsid w:val="00952194"/>
    <w:rsid w:val="00966471"/>
    <w:rsid w:val="009923A2"/>
    <w:rsid w:val="009B26DA"/>
    <w:rsid w:val="009B3EFB"/>
    <w:rsid w:val="009C26D9"/>
    <w:rsid w:val="009D5134"/>
    <w:rsid w:val="00A03376"/>
    <w:rsid w:val="00A05D8B"/>
    <w:rsid w:val="00A065A9"/>
    <w:rsid w:val="00A33BBC"/>
    <w:rsid w:val="00A60877"/>
    <w:rsid w:val="00A63913"/>
    <w:rsid w:val="00A66BCF"/>
    <w:rsid w:val="00A7513F"/>
    <w:rsid w:val="00A84CDC"/>
    <w:rsid w:val="00A93DC3"/>
    <w:rsid w:val="00AA0119"/>
    <w:rsid w:val="00AD7830"/>
    <w:rsid w:val="00AF7887"/>
    <w:rsid w:val="00B031EE"/>
    <w:rsid w:val="00B05795"/>
    <w:rsid w:val="00B0750F"/>
    <w:rsid w:val="00B30C01"/>
    <w:rsid w:val="00B36074"/>
    <w:rsid w:val="00B5411C"/>
    <w:rsid w:val="00B70852"/>
    <w:rsid w:val="00B8767D"/>
    <w:rsid w:val="00B9422F"/>
    <w:rsid w:val="00BD3886"/>
    <w:rsid w:val="00BD6A20"/>
    <w:rsid w:val="00C11A5E"/>
    <w:rsid w:val="00C63253"/>
    <w:rsid w:val="00C67FF5"/>
    <w:rsid w:val="00C76680"/>
    <w:rsid w:val="00CC1616"/>
    <w:rsid w:val="00CD2E09"/>
    <w:rsid w:val="00CD7AF2"/>
    <w:rsid w:val="00CE20EA"/>
    <w:rsid w:val="00CF45BA"/>
    <w:rsid w:val="00D003B5"/>
    <w:rsid w:val="00D172EB"/>
    <w:rsid w:val="00D6622A"/>
    <w:rsid w:val="00D746C8"/>
    <w:rsid w:val="00D76C7F"/>
    <w:rsid w:val="00D90C9E"/>
    <w:rsid w:val="00DC4200"/>
    <w:rsid w:val="00DC683A"/>
    <w:rsid w:val="00E0489F"/>
    <w:rsid w:val="00E26836"/>
    <w:rsid w:val="00E31CE5"/>
    <w:rsid w:val="00E3355F"/>
    <w:rsid w:val="00E75DAE"/>
    <w:rsid w:val="00E76E9E"/>
    <w:rsid w:val="00E81BB6"/>
    <w:rsid w:val="00E8673D"/>
    <w:rsid w:val="00E872E3"/>
    <w:rsid w:val="00E87E1A"/>
    <w:rsid w:val="00EA18C7"/>
    <w:rsid w:val="00EB6902"/>
    <w:rsid w:val="00EC4781"/>
    <w:rsid w:val="00ED61BF"/>
    <w:rsid w:val="00EE7072"/>
    <w:rsid w:val="00EF290B"/>
    <w:rsid w:val="00F10741"/>
    <w:rsid w:val="00F1414D"/>
    <w:rsid w:val="00F14D25"/>
    <w:rsid w:val="00F26A11"/>
    <w:rsid w:val="00F46277"/>
    <w:rsid w:val="00F63C65"/>
    <w:rsid w:val="00F82028"/>
    <w:rsid w:val="00F91256"/>
    <w:rsid w:val="00FA0279"/>
    <w:rsid w:val="00FA7C8F"/>
    <w:rsid w:val="00FC297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76F"/>
  <w15:docId w15:val="{1B8D1BDC-6AFE-4839-8B0E-04025EA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1C"/>
  </w:style>
  <w:style w:type="paragraph" w:styleId="Footer">
    <w:name w:val="footer"/>
    <w:basedOn w:val="Normal"/>
    <w:link w:val="Foot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1C"/>
  </w:style>
  <w:style w:type="paragraph" w:styleId="ListParagraph">
    <w:name w:val="List Paragraph"/>
    <w:basedOn w:val="Normal"/>
    <w:uiPriority w:val="34"/>
    <w:qFormat/>
    <w:rsid w:val="004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Dale Collins</cp:lastModifiedBy>
  <cp:revision>4</cp:revision>
  <cp:lastPrinted>2023-08-30T14:04:00Z</cp:lastPrinted>
  <dcterms:created xsi:type="dcterms:W3CDTF">2023-08-31T19:20:00Z</dcterms:created>
  <dcterms:modified xsi:type="dcterms:W3CDTF">2023-09-02T15:52:00Z</dcterms:modified>
</cp:coreProperties>
</file>