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1EC1" w14:textId="2EFD0974" w:rsidR="003D78B3" w:rsidRPr="000C7B37" w:rsidRDefault="003D78B3" w:rsidP="002A6AF7">
      <w:pPr>
        <w:spacing w:after="200" w:line="276" w:lineRule="auto"/>
        <w:jc w:val="both"/>
        <w:rPr>
          <w:rFonts w:ascii="Arial" w:eastAsia="Calibri" w:hAnsi="Arial" w:cs="Arial"/>
          <w:sz w:val="22"/>
          <w:szCs w:val="22"/>
          <w:lang w:val="en-GB"/>
        </w:rPr>
      </w:pPr>
      <w:r w:rsidRPr="000C7B37">
        <w:rPr>
          <w:rFonts w:ascii="Arial" w:eastAsia="Calibri" w:hAnsi="Arial" w:cs="Arial"/>
          <w:sz w:val="22"/>
          <w:szCs w:val="22"/>
          <w:lang w:val="en-GB"/>
        </w:rPr>
        <w:t xml:space="preserve">Dear </w:t>
      </w:r>
      <w:proofErr w:type="gramStart"/>
      <w:r w:rsidR="00664EE1" w:rsidRPr="000C7B37">
        <w:rPr>
          <w:rFonts w:ascii="Arial" w:eastAsia="Calibri" w:hAnsi="Arial" w:cs="Arial"/>
          <w:sz w:val="22"/>
          <w:szCs w:val="22"/>
          <w:lang w:val="en-GB"/>
        </w:rPr>
        <w:t>Parents,</w:t>
      </w:r>
      <w:r w:rsidR="00664EE1">
        <w:rPr>
          <w:rFonts w:ascii="Arial" w:eastAsia="Calibri" w:hAnsi="Arial" w:cs="Arial"/>
          <w:sz w:val="22"/>
          <w:szCs w:val="22"/>
          <w:lang w:val="en-GB"/>
        </w:rPr>
        <w:t xml:space="preserve">  </w:t>
      </w:r>
      <w:r>
        <w:rPr>
          <w:rFonts w:ascii="Arial" w:eastAsia="Calibri" w:hAnsi="Arial" w:cs="Arial"/>
          <w:sz w:val="22"/>
          <w:szCs w:val="22"/>
          <w:lang w:val="en-GB"/>
        </w:rPr>
        <w:t xml:space="preserve"> </w:t>
      </w:r>
      <w:proofErr w:type="gramEnd"/>
      <w:r>
        <w:rPr>
          <w:rFonts w:ascii="Arial" w:eastAsia="Calibri" w:hAnsi="Arial" w:cs="Arial"/>
          <w:sz w:val="22"/>
          <w:szCs w:val="22"/>
          <w:lang w:val="en-GB"/>
        </w:rPr>
        <w:t xml:space="preserve">                                       </w:t>
      </w:r>
      <w:r w:rsidR="003F34E7">
        <w:rPr>
          <w:rFonts w:ascii="Arial" w:eastAsia="Calibri" w:hAnsi="Arial" w:cs="Arial"/>
          <w:sz w:val="22"/>
          <w:szCs w:val="22"/>
          <w:lang w:val="en-GB"/>
        </w:rPr>
        <w:t xml:space="preserve">              </w:t>
      </w:r>
      <w:r w:rsidR="003F34E7">
        <w:rPr>
          <w:rFonts w:ascii="Arial" w:eastAsia="Calibri" w:hAnsi="Arial" w:cs="Arial"/>
          <w:sz w:val="22"/>
          <w:szCs w:val="22"/>
          <w:lang w:val="en-GB"/>
        </w:rPr>
        <w:tab/>
      </w:r>
      <w:r w:rsidR="003F34E7">
        <w:rPr>
          <w:rFonts w:ascii="Arial" w:eastAsia="Calibri" w:hAnsi="Arial" w:cs="Arial"/>
          <w:sz w:val="22"/>
          <w:szCs w:val="22"/>
          <w:lang w:val="en-GB"/>
        </w:rPr>
        <w:tab/>
      </w:r>
      <w:r w:rsidR="00845646">
        <w:rPr>
          <w:rFonts w:ascii="Arial" w:eastAsia="Calibri" w:hAnsi="Arial" w:cs="Arial"/>
          <w:sz w:val="22"/>
          <w:szCs w:val="22"/>
          <w:lang w:val="en-GB"/>
        </w:rPr>
        <w:t xml:space="preserve">                   </w:t>
      </w:r>
      <w:r w:rsidR="009669B4">
        <w:rPr>
          <w:rFonts w:ascii="Arial" w:eastAsia="Calibri" w:hAnsi="Arial" w:cs="Arial"/>
          <w:sz w:val="22"/>
          <w:szCs w:val="22"/>
          <w:lang w:val="en-GB"/>
        </w:rPr>
        <w:tab/>
      </w:r>
      <w:r w:rsidR="009669B4">
        <w:rPr>
          <w:rFonts w:ascii="Arial" w:eastAsia="Calibri" w:hAnsi="Arial" w:cs="Arial"/>
          <w:sz w:val="22"/>
          <w:szCs w:val="22"/>
          <w:lang w:val="en-GB"/>
        </w:rPr>
        <w:tab/>
      </w:r>
      <w:r w:rsidR="002A6AF7">
        <w:rPr>
          <w:rFonts w:ascii="Arial" w:eastAsia="Calibri" w:hAnsi="Arial" w:cs="Arial"/>
          <w:sz w:val="22"/>
          <w:szCs w:val="22"/>
          <w:lang w:val="en-GB"/>
        </w:rPr>
        <w:t xml:space="preserve">                    April</w:t>
      </w:r>
      <w:r w:rsidR="009669B4">
        <w:rPr>
          <w:rFonts w:ascii="Arial" w:eastAsia="Calibri" w:hAnsi="Arial" w:cs="Arial"/>
          <w:sz w:val="22"/>
          <w:szCs w:val="22"/>
          <w:lang w:val="en-GB"/>
        </w:rPr>
        <w:t xml:space="preserve"> 202</w:t>
      </w:r>
      <w:r w:rsidR="0041381C">
        <w:rPr>
          <w:rFonts w:ascii="Arial" w:eastAsia="Calibri" w:hAnsi="Arial" w:cs="Arial"/>
          <w:sz w:val="22"/>
          <w:szCs w:val="22"/>
          <w:lang w:val="en-GB"/>
        </w:rPr>
        <w:t>5</w:t>
      </w:r>
    </w:p>
    <w:p w14:paraId="1DDD83CB" w14:textId="77777777" w:rsidR="003D78B3" w:rsidRPr="000C7B37" w:rsidRDefault="003D78B3" w:rsidP="003D78B3">
      <w:pPr>
        <w:spacing w:after="200" w:line="276" w:lineRule="auto"/>
        <w:jc w:val="center"/>
        <w:rPr>
          <w:rFonts w:ascii="Arial" w:eastAsia="Calibri" w:hAnsi="Arial" w:cs="Arial"/>
          <w:b/>
          <w:sz w:val="22"/>
          <w:szCs w:val="22"/>
          <w:lang w:val="en-GB"/>
        </w:rPr>
      </w:pPr>
      <w:r w:rsidRPr="000C7B37">
        <w:rPr>
          <w:rFonts w:ascii="Arial" w:eastAsia="Calibri" w:hAnsi="Arial" w:cs="Arial"/>
          <w:b/>
          <w:sz w:val="22"/>
          <w:szCs w:val="22"/>
          <w:lang w:val="en-GB"/>
        </w:rPr>
        <w:t xml:space="preserve">Upper School – Class </w:t>
      </w:r>
      <w:r w:rsidR="006D3671">
        <w:rPr>
          <w:rFonts w:ascii="Arial" w:eastAsia="Calibri" w:hAnsi="Arial" w:cs="Arial"/>
          <w:b/>
          <w:sz w:val="22"/>
          <w:szCs w:val="22"/>
          <w:lang w:val="en-GB"/>
        </w:rPr>
        <w:t>16, 17 and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75"/>
      </w:tblGrid>
      <w:tr w:rsidR="003D78B3" w:rsidRPr="00D22973" w14:paraId="2A39EF1F" w14:textId="77777777" w:rsidTr="00845646">
        <w:tc>
          <w:tcPr>
            <w:tcW w:w="1526" w:type="dxa"/>
            <w:shd w:val="clear" w:color="auto" w:fill="auto"/>
          </w:tcPr>
          <w:p w14:paraId="5615C6A1" w14:textId="77777777" w:rsidR="003D78B3" w:rsidRPr="00640243" w:rsidRDefault="003D78B3" w:rsidP="001D4CA8">
            <w:pPr>
              <w:jc w:val="center"/>
              <w:rPr>
                <w:rFonts w:ascii="Arial" w:eastAsia="Calibri" w:hAnsi="Arial" w:cs="Arial"/>
                <w:b/>
                <w:color w:val="FF0000"/>
                <w:sz w:val="22"/>
                <w:szCs w:val="22"/>
                <w:lang w:val="en-GB"/>
              </w:rPr>
            </w:pPr>
          </w:p>
          <w:p w14:paraId="1C71FE0F" w14:textId="77777777" w:rsidR="003D78B3" w:rsidRPr="00640243" w:rsidRDefault="003D78B3" w:rsidP="001D4CA8">
            <w:pPr>
              <w:jc w:val="center"/>
              <w:rPr>
                <w:rFonts w:ascii="Arial" w:eastAsia="Calibri" w:hAnsi="Arial" w:cs="Arial"/>
                <w:b/>
                <w:color w:val="FF0000"/>
                <w:sz w:val="22"/>
                <w:szCs w:val="22"/>
                <w:lang w:val="en-GB"/>
              </w:rPr>
            </w:pPr>
            <w:r w:rsidRPr="00640243">
              <w:rPr>
                <w:rFonts w:ascii="Arial" w:eastAsia="Calibri" w:hAnsi="Arial" w:cs="Arial"/>
                <w:b/>
                <w:color w:val="FF0000"/>
                <w:sz w:val="22"/>
                <w:szCs w:val="22"/>
                <w:lang w:val="en-GB"/>
              </w:rPr>
              <w:t>Topic</w:t>
            </w:r>
          </w:p>
        </w:tc>
        <w:tc>
          <w:tcPr>
            <w:tcW w:w="8675" w:type="dxa"/>
            <w:shd w:val="clear" w:color="auto" w:fill="auto"/>
          </w:tcPr>
          <w:p w14:paraId="5C2C4AAE" w14:textId="77777777" w:rsidR="003D78B3" w:rsidRPr="002F697B" w:rsidRDefault="006D3671" w:rsidP="002F697B">
            <w:pPr>
              <w:rPr>
                <w:rFonts w:ascii="Arial" w:hAnsi="Arial" w:cs="Arial"/>
                <w:color w:val="FF0000"/>
                <w:sz w:val="22"/>
                <w:szCs w:val="22"/>
              </w:rPr>
            </w:pPr>
            <w:r>
              <w:rPr>
                <w:rFonts w:ascii="Arial" w:hAnsi="Arial" w:cs="Arial"/>
                <w:color w:val="FF0000"/>
                <w:sz w:val="22"/>
                <w:szCs w:val="22"/>
              </w:rPr>
              <w:t>In classes 16,</w:t>
            </w:r>
            <w:r w:rsidR="002F697B" w:rsidRPr="002F697B">
              <w:rPr>
                <w:rFonts w:ascii="Arial" w:hAnsi="Arial" w:cs="Arial"/>
                <w:color w:val="FF0000"/>
                <w:sz w:val="22"/>
                <w:szCs w:val="22"/>
              </w:rPr>
              <w:t xml:space="preserve"> 17</w:t>
            </w:r>
            <w:r>
              <w:rPr>
                <w:rFonts w:ascii="Arial" w:hAnsi="Arial" w:cs="Arial"/>
                <w:color w:val="FF0000"/>
                <w:sz w:val="22"/>
                <w:szCs w:val="22"/>
              </w:rPr>
              <w:t xml:space="preserve"> and 18,</w:t>
            </w:r>
            <w:r w:rsidR="002F697B" w:rsidRPr="002F697B">
              <w:rPr>
                <w:rFonts w:ascii="Arial" w:hAnsi="Arial" w:cs="Arial"/>
                <w:color w:val="FF0000"/>
                <w:sz w:val="22"/>
                <w:szCs w:val="22"/>
              </w:rPr>
              <w:t xml:space="preserve"> our first topic will be </w:t>
            </w:r>
            <w:r>
              <w:rPr>
                <w:rFonts w:ascii="Arial" w:hAnsi="Arial" w:cs="Arial"/>
                <w:color w:val="FF0000"/>
                <w:sz w:val="22"/>
                <w:szCs w:val="22"/>
              </w:rPr>
              <w:t>‘</w:t>
            </w:r>
            <w:r w:rsidR="002F697B" w:rsidRPr="002F697B">
              <w:rPr>
                <w:rFonts w:ascii="Arial" w:hAnsi="Arial" w:cs="Arial"/>
                <w:color w:val="FF0000"/>
                <w:sz w:val="22"/>
                <w:szCs w:val="22"/>
              </w:rPr>
              <w:t xml:space="preserve">Summit </w:t>
            </w:r>
            <w:proofErr w:type="gramStart"/>
            <w:r w:rsidR="002F697B" w:rsidRPr="002F697B">
              <w:rPr>
                <w:rFonts w:ascii="Arial" w:hAnsi="Arial" w:cs="Arial"/>
                <w:color w:val="FF0000"/>
                <w:sz w:val="22"/>
                <w:szCs w:val="22"/>
              </w:rPr>
              <w:t>To</w:t>
            </w:r>
            <w:proofErr w:type="gramEnd"/>
            <w:r w:rsidR="002F697B" w:rsidRPr="002F697B">
              <w:rPr>
                <w:rFonts w:ascii="Arial" w:hAnsi="Arial" w:cs="Arial"/>
                <w:color w:val="FF0000"/>
                <w:sz w:val="22"/>
                <w:szCs w:val="22"/>
              </w:rPr>
              <w:t xml:space="preserve"> Sea</w:t>
            </w:r>
            <w:r>
              <w:rPr>
                <w:rFonts w:ascii="Arial" w:hAnsi="Arial" w:cs="Arial"/>
                <w:color w:val="FF0000"/>
                <w:sz w:val="22"/>
                <w:szCs w:val="22"/>
              </w:rPr>
              <w:t>’</w:t>
            </w:r>
            <w:r w:rsidR="002F697B" w:rsidRPr="002F697B">
              <w:rPr>
                <w:rFonts w:ascii="Arial" w:hAnsi="Arial" w:cs="Arial"/>
                <w:color w:val="FF0000"/>
                <w:sz w:val="22"/>
                <w:szCs w:val="22"/>
              </w:rPr>
              <w:t xml:space="preserve">, which is a geography and science topic. We will be identifying the effects of water resistance and learning about the water cycle. Additionally, we will be learning about the main features of rivers and mountains as well as understanding how rivers effect human geography.  After Half Term, our topic will be </w:t>
            </w:r>
            <w:r>
              <w:rPr>
                <w:rFonts w:ascii="Arial" w:hAnsi="Arial" w:cs="Arial"/>
                <w:color w:val="FF0000"/>
                <w:sz w:val="22"/>
                <w:szCs w:val="22"/>
              </w:rPr>
              <w:t>‘</w:t>
            </w:r>
            <w:r w:rsidR="002F697B" w:rsidRPr="002F697B">
              <w:rPr>
                <w:rFonts w:ascii="Arial" w:hAnsi="Arial" w:cs="Arial"/>
                <w:color w:val="FF0000"/>
                <w:sz w:val="22"/>
                <w:szCs w:val="22"/>
              </w:rPr>
              <w:t>Invaders</w:t>
            </w:r>
            <w:r>
              <w:rPr>
                <w:rFonts w:ascii="Arial" w:hAnsi="Arial" w:cs="Arial"/>
                <w:color w:val="FF0000"/>
                <w:sz w:val="22"/>
                <w:szCs w:val="22"/>
              </w:rPr>
              <w:t xml:space="preserve"> and Settlers’</w:t>
            </w:r>
            <w:r w:rsidR="002F697B" w:rsidRPr="002F697B">
              <w:rPr>
                <w:rFonts w:ascii="Arial" w:hAnsi="Arial" w:cs="Arial"/>
                <w:color w:val="FF0000"/>
                <w:sz w:val="22"/>
                <w:szCs w:val="22"/>
              </w:rPr>
              <w:t>, a history topic, where we will examine why Britain was invaded and settled and how the Saxons and Vikings have shaped the story of our country.</w:t>
            </w:r>
            <w:r>
              <w:rPr>
                <w:rFonts w:ascii="Arial" w:hAnsi="Arial" w:cs="Arial"/>
                <w:color w:val="FF0000"/>
                <w:sz w:val="22"/>
                <w:szCs w:val="22"/>
              </w:rPr>
              <w:br/>
            </w:r>
          </w:p>
        </w:tc>
      </w:tr>
      <w:tr w:rsidR="003D78B3" w:rsidRPr="00D22973" w14:paraId="7BBC0BFE" w14:textId="77777777" w:rsidTr="00845646">
        <w:tc>
          <w:tcPr>
            <w:tcW w:w="1526" w:type="dxa"/>
            <w:shd w:val="clear" w:color="auto" w:fill="auto"/>
          </w:tcPr>
          <w:p w14:paraId="0B97400C" w14:textId="77777777" w:rsidR="003D78B3" w:rsidRPr="00640243" w:rsidRDefault="003D78B3" w:rsidP="001D4CA8">
            <w:pPr>
              <w:jc w:val="center"/>
              <w:rPr>
                <w:rFonts w:ascii="Arial" w:eastAsia="Calibri" w:hAnsi="Arial" w:cs="Arial"/>
                <w:b/>
                <w:color w:val="00B050"/>
                <w:sz w:val="22"/>
                <w:szCs w:val="22"/>
                <w:lang w:val="en-GB"/>
              </w:rPr>
            </w:pPr>
          </w:p>
          <w:p w14:paraId="4480C049" w14:textId="77777777" w:rsidR="003D78B3" w:rsidRPr="00640243" w:rsidRDefault="003D78B3" w:rsidP="001D4CA8">
            <w:pPr>
              <w:jc w:val="center"/>
              <w:rPr>
                <w:rFonts w:ascii="Arial" w:eastAsia="Calibri" w:hAnsi="Arial" w:cs="Arial"/>
                <w:b/>
                <w:color w:val="00B050"/>
                <w:sz w:val="22"/>
                <w:szCs w:val="22"/>
                <w:lang w:val="en-GB"/>
              </w:rPr>
            </w:pPr>
            <w:r w:rsidRPr="00640243">
              <w:rPr>
                <w:rFonts w:ascii="Arial" w:eastAsia="Calibri" w:hAnsi="Arial" w:cs="Arial"/>
                <w:b/>
                <w:color w:val="00B050"/>
                <w:sz w:val="22"/>
                <w:szCs w:val="22"/>
                <w:lang w:val="en-GB"/>
              </w:rPr>
              <w:t>Maths</w:t>
            </w:r>
          </w:p>
        </w:tc>
        <w:tc>
          <w:tcPr>
            <w:tcW w:w="8675" w:type="dxa"/>
            <w:shd w:val="clear" w:color="auto" w:fill="auto"/>
          </w:tcPr>
          <w:p w14:paraId="1A5D85A4" w14:textId="77777777" w:rsidR="002F697B" w:rsidRPr="002F697B" w:rsidRDefault="002F697B" w:rsidP="002F697B">
            <w:pPr>
              <w:rPr>
                <w:rFonts w:ascii="Arial" w:eastAsia="Calibri" w:hAnsi="Arial" w:cs="Arial"/>
                <w:color w:val="00B050"/>
                <w:sz w:val="22"/>
                <w:szCs w:val="22"/>
              </w:rPr>
            </w:pPr>
            <w:r w:rsidRPr="002F697B">
              <w:rPr>
                <w:rFonts w:ascii="Arial" w:eastAsia="Calibri" w:hAnsi="Arial" w:cs="Arial"/>
                <w:color w:val="00B050"/>
                <w:sz w:val="22"/>
                <w:szCs w:val="22"/>
              </w:rPr>
              <w:t>During this term, we will be enhancing our knowledge of place value, focusing on decimal places. In addition to this we will be looking at the relationship between decimals, fractions and percentages. We will continue to consolidate our learning about angles at a point and through turns in multiples of 90. We will use all four operations involving measure – length, mass volume, time and money, including decimal notation. As well as all of this, we will continue to learn about the properties of shape, handle statistics and interpret tables, charts and timetables.</w:t>
            </w:r>
          </w:p>
          <w:p w14:paraId="10DCA53F" w14:textId="77777777" w:rsidR="003D78B3" w:rsidRPr="00640243" w:rsidRDefault="003D78B3" w:rsidP="00681B64">
            <w:pPr>
              <w:jc w:val="both"/>
              <w:rPr>
                <w:rFonts w:ascii="Arial" w:eastAsia="Calibri" w:hAnsi="Arial" w:cs="Arial"/>
                <w:color w:val="00B050"/>
                <w:sz w:val="22"/>
                <w:szCs w:val="22"/>
                <w:lang w:val="en-GB"/>
              </w:rPr>
            </w:pPr>
          </w:p>
        </w:tc>
      </w:tr>
      <w:tr w:rsidR="003D78B3" w:rsidRPr="00D22973" w14:paraId="440616E4" w14:textId="77777777" w:rsidTr="00845646">
        <w:tc>
          <w:tcPr>
            <w:tcW w:w="1526" w:type="dxa"/>
            <w:shd w:val="clear" w:color="auto" w:fill="auto"/>
          </w:tcPr>
          <w:p w14:paraId="7825129F" w14:textId="77777777" w:rsidR="003D78B3" w:rsidRPr="00640243" w:rsidRDefault="003D78B3" w:rsidP="001D4CA8">
            <w:pPr>
              <w:jc w:val="center"/>
              <w:rPr>
                <w:rFonts w:ascii="Arial" w:eastAsia="Calibri" w:hAnsi="Arial" w:cs="Arial"/>
                <w:b/>
                <w:color w:val="0070C0"/>
                <w:sz w:val="22"/>
                <w:szCs w:val="22"/>
                <w:lang w:val="en-GB"/>
              </w:rPr>
            </w:pPr>
          </w:p>
          <w:p w14:paraId="414847A3" w14:textId="77777777" w:rsidR="003D78B3" w:rsidRPr="00640243" w:rsidRDefault="003D78B3" w:rsidP="001D4CA8">
            <w:pPr>
              <w:jc w:val="center"/>
              <w:rPr>
                <w:rFonts w:ascii="Arial" w:eastAsia="Calibri" w:hAnsi="Arial" w:cs="Arial"/>
                <w:b/>
                <w:color w:val="0070C0"/>
                <w:sz w:val="22"/>
                <w:szCs w:val="22"/>
                <w:lang w:val="en-GB"/>
              </w:rPr>
            </w:pPr>
            <w:r w:rsidRPr="00640243">
              <w:rPr>
                <w:rFonts w:ascii="Arial" w:eastAsia="Calibri" w:hAnsi="Arial" w:cs="Arial"/>
                <w:b/>
                <w:color w:val="0070C0"/>
                <w:sz w:val="22"/>
                <w:szCs w:val="22"/>
                <w:lang w:val="en-GB"/>
              </w:rPr>
              <w:t>English</w:t>
            </w:r>
          </w:p>
        </w:tc>
        <w:tc>
          <w:tcPr>
            <w:tcW w:w="8675" w:type="dxa"/>
            <w:shd w:val="clear" w:color="auto" w:fill="auto"/>
          </w:tcPr>
          <w:p w14:paraId="0CF10505" w14:textId="77777777" w:rsidR="002F697B" w:rsidRPr="002F697B" w:rsidRDefault="002F697B" w:rsidP="002F697B">
            <w:pPr>
              <w:rPr>
                <w:rFonts w:ascii="Arial" w:eastAsia="Calibri" w:hAnsi="Arial" w:cs="Arial"/>
                <w:color w:val="0070C0"/>
                <w:sz w:val="22"/>
                <w:szCs w:val="22"/>
              </w:rPr>
            </w:pPr>
            <w:r w:rsidRPr="002F697B">
              <w:rPr>
                <w:rFonts w:ascii="Arial" w:eastAsia="Calibri" w:hAnsi="Arial" w:cs="Arial"/>
                <w:color w:val="0070C0"/>
                <w:sz w:val="22"/>
                <w:szCs w:val="22"/>
              </w:rPr>
              <w:t xml:space="preserve">Throughout the Summer Term, we will be reading ‘The Philosopher’s Stone’, which is the first book in the Harry Potter series, and a story well-known and much loved by the children, so we know that they will be particularly excited by their work in English this term. The story will be a brilliant inspiration for creative writing through a range of activities such as letter writing, newspaper reports as well as consolidate their skills in describing character and setting. As their journey in year 5 continues, the children will be taking on greater opportunities for independent learning in lessons, as well as enhancing vital spelling, grammar, and punctuation skills. As always, we encourage the children to reinforce their knowledge of spelling rules and patterns by continuing to practice regularly at home. </w:t>
            </w:r>
            <w:r w:rsidR="00857866">
              <w:rPr>
                <w:rFonts w:ascii="Arial" w:eastAsia="Calibri" w:hAnsi="Arial" w:cs="Arial"/>
                <w:color w:val="0070C0"/>
                <w:sz w:val="22"/>
                <w:szCs w:val="22"/>
              </w:rPr>
              <w:t xml:space="preserve">Every day we are further developing and honing our vocabulary and reading skills during our VIPERS reading session. </w:t>
            </w:r>
            <w:r w:rsidRPr="002F697B">
              <w:rPr>
                <w:rFonts w:ascii="Arial" w:eastAsia="Calibri" w:hAnsi="Arial" w:cs="Arial"/>
                <w:color w:val="0070C0"/>
                <w:sz w:val="22"/>
                <w:szCs w:val="22"/>
              </w:rPr>
              <w:t>In addition to which, reading at home with an adult is still important to expose children to higher level vocabulary.</w:t>
            </w:r>
          </w:p>
          <w:p w14:paraId="155A4B43" w14:textId="77777777" w:rsidR="003D78B3" w:rsidRPr="002F697B" w:rsidRDefault="003D78B3" w:rsidP="00681B64">
            <w:pPr>
              <w:jc w:val="both"/>
              <w:rPr>
                <w:rFonts w:ascii="Arial" w:eastAsia="Calibri" w:hAnsi="Arial" w:cs="Arial"/>
                <w:color w:val="0070C0"/>
                <w:sz w:val="22"/>
                <w:szCs w:val="22"/>
                <w:lang w:val="en-GB"/>
              </w:rPr>
            </w:pPr>
          </w:p>
        </w:tc>
      </w:tr>
    </w:tbl>
    <w:p w14:paraId="38A90298" w14:textId="77777777" w:rsidR="007F5BF2" w:rsidRDefault="007F5BF2">
      <w:pPr>
        <w:rPr>
          <w:rFonts w:ascii="Arial" w:hAnsi="Arial" w:cs="Arial"/>
        </w:rPr>
      </w:pPr>
    </w:p>
    <w:p w14:paraId="46D54BEC" w14:textId="77777777" w:rsidR="003D78B3" w:rsidRPr="000C7B37" w:rsidRDefault="003D78B3" w:rsidP="003D78B3">
      <w:pPr>
        <w:spacing w:after="200" w:line="276" w:lineRule="auto"/>
        <w:rPr>
          <w:rFonts w:ascii="Arial" w:eastAsia="Calibri" w:hAnsi="Arial" w:cs="Arial"/>
          <w:b/>
          <w:sz w:val="22"/>
          <w:szCs w:val="22"/>
          <w:lang w:val="en-GB"/>
        </w:rPr>
      </w:pPr>
      <w:r w:rsidRPr="000C7B37">
        <w:rPr>
          <w:rFonts w:ascii="Arial" w:eastAsia="Calibri" w:hAnsi="Arial" w:cs="Arial"/>
          <w:b/>
          <w:sz w:val="22"/>
          <w:szCs w:val="22"/>
          <w:lang w:val="en-GB"/>
        </w:rPr>
        <w:t>Thank you for your continued support.</w:t>
      </w:r>
      <w:r w:rsidR="008B4641">
        <w:rPr>
          <w:rFonts w:ascii="Arial" w:eastAsia="Calibri" w:hAnsi="Arial" w:cs="Arial"/>
          <w:b/>
          <w:sz w:val="22"/>
          <w:szCs w:val="22"/>
          <w:lang w:val="en-GB"/>
        </w:rPr>
        <w:t xml:space="preserve"> Please visit the class page at www.ghyllgroveprimaryschool.co.uk</w:t>
      </w:r>
    </w:p>
    <w:p w14:paraId="7FCE7A3E" w14:textId="06AD8602" w:rsidR="003D78B3" w:rsidRPr="006D3671" w:rsidRDefault="006D3671" w:rsidP="003D78B3">
      <w:pPr>
        <w:spacing w:after="200" w:line="276" w:lineRule="auto"/>
        <w:rPr>
          <w:rFonts w:ascii="Arial" w:eastAsia="Calibri" w:hAnsi="Arial" w:cs="Arial"/>
          <w:sz w:val="22"/>
          <w:szCs w:val="22"/>
          <w:lang w:val="en-GB"/>
        </w:rPr>
      </w:pPr>
      <w:r>
        <w:rPr>
          <w:rFonts w:ascii="Arial" w:eastAsia="Calibri" w:hAnsi="Arial" w:cs="Arial"/>
          <w:b/>
          <w:sz w:val="22"/>
          <w:szCs w:val="22"/>
          <w:u w:val="single"/>
          <w:lang w:val="en-GB"/>
        </w:rPr>
        <w:t xml:space="preserve">Mr </w:t>
      </w:r>
      <w:r w:rsidR="0041381C">
        <w:rPr>
          <w:rFonts w:ascii="Arial" w:eastAsia="Calibri" w:hAnsi="Arial" w:cs="Arial"/>
          <w:b/>
          <w:sz w:val="22"/>
          <w:szCs w:val="22"/>
          <w:u w:val="single"/>
          <w:lang w:val="en-GB"/>
        </w:rPr>
        <w:t>Davies</w:t>
      </w:r>
      <w:r w:rsidR="00A859DC">
        <w:rPr>
          <w:rFonts w:ascii="Arial" w:eastAsia="Calibri" w:hAnsi="Arial" w:cs="Arial"/>
          <w:sz w:val="22"/>
          <w:szCs w:val="22"/>
          <w:lang w:val="en-GB"/>
        </w:rPr>
        <w:t xml:space="preserve">                  </w:t>
      </w:r>
      <w:r w:rsidR="00A859DC" w:rsidRPr="00A859DC">
        <w:rPr>
          <w:rFonts w:ascii="Arial" w:eastAsia="Calibri" w:hAnsi="Arial" w:cs="Arial"/>
          <w:b/>
          <w:sz w:val="22"/>
          <w:szCs w:val="22"/>
          <w:u w:val="single"/>
          <w:lang w:val="en-GB"/>
        </w:rPr>
        <w:t>Mrs Edwards</w:t>
      </w:r>
      <w:r>
        <w:rPr>
          <w:rFonts w:ascii="Arial" w:eastAsia="Calibri" w:hAnsi="Arial" w:cs="Arial"/>
          <w:b/>
          <w:sz w:val="22"/>
          <w:szCs w:val="22"/>
          <w:lang w:val="en-GB"/>
        </w:rPr>
        <w:tab/>
      </w:r>
      <w:r>
        <w:rPr>
          <w:rFonts w:ascii="Arial" w:eastAsia="Calibri" w:hAnsi="Arial" w:cs="Arial"/>
          <w:b/>
          <w:sz w:val="22"/>
          <w:szCs w:val="22"/>
          <w:lang w:val="en-GB"/>
        </w:rPr>
        <w:tab/>
      </w:r>
      <w:r w:rsidRPr="006D3671">
        <w:rPr>
          <w:rFonts w:ascii="Arial" w:eastAsia="Calibri" w:hAnsi="Arial" w:cs="Arial"/>
          <w:b/>
          <w:sz w:val="22"/>
          <w:szCs w:val="22"/>
          <w:u w:val="single"/>
          <w:lang w:val="en-GB"/>
        </w:rPr>
        <w:t>Mrs Brampton</w:t>
      </w:r>
      <w:r w:rsidR="0041381C">
        <w:rPr>
          <w:rFonts w:ascii="Arial" w:eastAsia="Calibri" w:hAnsi="Arial" w:cs="Arial"/>
          <w:b/>
          <w:sz w:val="22"/>
          <w:szCs w:val="22"/>
          <w:u w:val="single"/>
          <w:lang w:val="en-GB"/>
        </w:rPr>
        <w:t xml:space="preserve"> and Mrs Reynolds</w:t>
      </w:r>
    </w:p>
    <w:p w14:paraId="2F3490BD" w14:textId="77777777" w:rsidR="003D78B3" w:rsidRPr="00355334" w:rsidRDefault="003D78B3" w:rsidP="003D78B3">
      <w:pPr>
        <w:spacing w:after="200" w:line="276" w:lineRule="auto"/>
        <w:rPr>
          <w:rFonts w:ascii="Arial" w:eastAsia="Calibri" w:hAnsi="Arial" w:cs="Arial"/>
          <w:b/>
          <w:color w:val="FF0000"/>
          <w:sz w:val="22"/>
          <w:szCs w:val="22"/>
          <w:lang w:val="en-GB"/>
        </w:rPr>
      </w:pPr>
      <w:r w:rsidRPr="00355334">
        <w:rPr>
          <w:rFonts w:ascii="Arial" w:eastAsia="Calibri" w:hAnsi="Arial" w:cs="Arial"/>
          <w:b/>
          <w:color w:val="FF0000"/>
          <w:sz w:val="22"/>
          <w:szCs w:val="22"/>
          <w:lang w:val="en-GB"/>
        </w:rPr>
        <w:t xml:space="preserve">Class </w:t>
      </w:r>
      <w:r>
        <w:rPr>
          <w:rFonts w:ascii="Arial" w:eastAsia="Calibri" w:hAnsi="Arial" w:cs="Arial"/>
          <w:b/>
          <w:color w:val="FF0000"/>
          <w:sz w:val="22"/>
          <w:szCs w:val="22"/>
          <w:lang w:val="en-GB"/>
        </w:rPr>
        <w:t>1</w:t>
      </w:r>
      <w:r w:rsidRPr="00355334">
        <w:rPr>
          <w:rFonts w:ascii="Arial" w:eastAsia="Calibri" w:hAnsi="Arial" w:cs="Arial"/>
          <w:b/>
          <w:color w:val="FF0000"/>
          <w:sz w:val="22"/>
          <w:szCs w:val="22"/>
          <w:lang w:val="en-GB"/>
        </w:rPr>
        <w:t xml:space="preserve">6                 </w:t>
      </w:r>
      <w:r>
        <w:rPr>
          <w:rFonts w:ascii="Arial" w:eastAsia="Calibri" w:hAnsi="Arial" w:cs="Arial"/>
          <w:b/>
          <w:color w:val="FF0000"/>
          <w:sz w:val="22"/>
          <w:szCs w:val="22"/>
          <w:lang w:val="en-GB"/>
        </w:rPr>
        <w:tab/>
      </w:r>
      <w:r w:rsidRPr="00355334">
        <w:rPr>
          <w:rFonts w:ascii="Arial" w:eastAsia="Calibri" w:hAnsi="Arial" w:cs="Arial"/>
          <w:b/>
          <w:color w:val="FF0000"/>
          <w:sz w:val="22"/>
          <w:szCs w:val="22"/>
          <w:lang w:val="en-GB"/>
        </w:rPr>
        <w:t xml:space="preserve">Class </w:t>
      </w:r>
      <w:r>
        <w:rPr>
          <w:rFonts w:ascii="Arial" w:eastAsia="Calibri" w:hAnsi="Arial" w:cs="Arial"/>
          <w:b/>
          <w:color w:val="FF0000"/>
          <w:sz w:val="22"/>
          <w:szCs w:val="22"/>
          <w:lang w:val="en-GB"/>
        </w:rPr>
        <w:t>1</w:t>
      </w:r>
      <w:r w:rsidRPr="00355334">
        <w:rPr>
          <w:rFonts w:ascii="Arial" w:eastAsia="Calibri" w:hAnsi="Arial" w:cs="Arial"/>
          <w:b/>
          <w:color w:val="FF0000"/>
          <w:sz w:val="22"/>
          <w:szCs w:val="22"/>
          <w:lang w:val="en-GB"/>
        </w:rPr>
        <w:t>7</w:t>
      </w:r>
      <w:r w:rsidR="006D3671">
        <w:rPr>
          <w:rFonts w:ascii="Arial" w:eastAsia="Calibri" w:hAnsi="Arial" w:cs="Arial"/>
          <w:b/>
          <w:color w:val="FF0000"/>
          <w:sz w:val="22"/>
          <w:szCs w:val="22"/>
          <w:lang w:val="en-GB"/>
        </w:rPr>
        <w:tab/>
      </w:r>
      <w:r w:rsidR="006D3671">
        <w:rPr>
          <w:rFonts w:ascii="Arial" w:eastAsia="Calibri" w:hAnsi="Arial" w:cs="Arial"/>
          <w:b/>
          <w:color w:val="FF0000"/>
          <w:sz w:val="22"/>
          <w:szCs w:val="22"/>
          <w:lang w:val="en-GB"/>
        </w:rPr>
        <w:tab/>
        <w:t>Class 18</w:t>
      </w:r>
    </w:p>
    <w:p w14:paraId="0EA17203" w14:textId="77777777" w:rsidR="003D78B3" w:rsidRDefault="003D78B3">
      <w:pPr>
        <w:rPr>
          <w:rFonts w:ascii="Arial" w:hAnsi="Arial" w:cs="Arial"/>
        </w:rPr>
      </w:pPr>
    </w:p>
    <w:p w14:paraId="629F9E47" w14:textId="77777777" w:rsidR="007F5BF2" w:rsidRDefault="007F5BF2">
      <w:pPr>
        <w:rPr>
          <w:rFonts w:ascii="Arial" w:hAnsi="Arial" w:cs="Arial"/>
        </w:rPr>
      </w:pPr>
    </w:p>
    <w:p w14:paraId="2087E4AF" w14:textId="77777777" w:rsidR="007F5BF2" w:rsidRDefault="007F5BF2">
      <w:pPr>
        <w:rPr>
          <w:rFonts w:ascii="Arial" w:hAnsi="Arial" w:cs="Arial"/>
        </w:rPr>
      </w:pPr>
    </w:p>
    <w:p w14:paraId="185CCDB7" w14:textId="77777777" w:rsidR="00910302" w:rsidRDefault="00910302">
      <w:pPr>
        <w:rPr>
          <w:rFonts w:ascii="Arial" w:hAnsi="Arial" w:cs="Arial"/>
        </w:rPr>
      </w:pPr>
    </w:p>
    <w:p w14:paraId="3B4CAB8A" w14:textId="77777777" w:rsidR="00CA482C" w:rsidRPr="007F5BF2" w:rsidRDefault="00CA482C">
      <w:pPr>
        <w:rPr>
          <w:rFonts w:ascii="Arial" w:hAnsi="Arial" w:cs="Arial"/>
        </w:rPr>
      </w:pPr>
    </w:p>
    <w:sectPr w:rsidR="00CA482C" w:rsidRPr="007F5BF2" w:rsidSect="00845646">
      <w:headerReference w:type="first" r:id="rId7"/>
      <w:foot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4C9E" w14:textId="77777777" w:rsidR="007F5BF2" w:rsidRDefault="007F5BF2" w:rsidP="007F5BF2">
      <w:r>
        <w:separator/>
      </w:r>
    </w:p>
  </w:endnote>
  <w:endnote w:type="continuationSeparator" w:id="0">
    <w:p w14:paraId="491BD96F" w14:textId="77777777" w:rsidR="007F5BF2" w:rsidRDefault="007F5BF2" w:rsidP="007F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2B9D" w14:textId="77777777" w:rsidR="007F5BF2" w:rsidRDefault="00910302">
    <w:pPr>
      <w:pStyle w:val="Footer"/>
    </w:pPr>
    <w:r>
      <w:rPr>
        <w:noProof/>
        <w:lang w:eastAsia="en-GB"/>
      </w:rPr>
      <w:drawing>
        <wp:anchor distT="0" distB="0" distL="114300" distR="114300" simplePos="0" relativeHeight="251663360" behindDoc="1" locked="0" layoutInCell="1" allowOverlap="1" wp14:anchorId="6B053EE6" wp14:editId="434AE9C0">
          <wp:simplePos x="0" y="0"/>
          <wp:positionH relativeFrom="column">
            <wp:posOffset>561975</wp:posOffset>
          </wp:positionH>
          <wp:positionV relativeFrom="paragraph">
            <wp:posOffset>-240030</wp:posOffset>
          </wp:positionV>
          <wp:extent cx="563880" cy="733425"/>
          <wp:effectExtent l="0" t="0" r="7620" b="9525"/>
          <wp:wrapNone/>
          <wp:docPr id="4" name="Picture 4" descr="4  Primary-4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rimary-4t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88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2BF64FAE" wp14:editId="235B9364">
          <wp:simplePos x="0" y="0"/>
          <wp:positionH relativeFrom="column">
            <wp:posOffset>1527175</wp:posOffset>
          </wp:positionH>
          <wp:positionV relativeFrom="paragraph">
            <wp:posOffset>-109220</wp:posOffset>
          </wp:positionV>
          <wp:extent cx="941705"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705" cy="5715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7456" behindDoc="0" locked="0" layoutInCell="1" allowOverlap="1" wp14:anchorId="0B321A41" wp14:editId="1C25E890">
          <wp:simplePos x="0" y="0"/>
          <wp:positionH relativeFrom="column">
            <wp:posOffset>3019425</wp:posOffset>
          </wp:positionH>
          <wp:positionV relativeFrom="paragraph">
            <wp:posOffset>-153670</wp:posOffset>
          </wp:positionV>
          <wp:extent cx="715645" cy="647700"/>
          <wp:effectExtent l="0" t="0" r="8255" b="0"/>
          <wp:wrapNone/>
          <wp:docPr id="6" name="irc_mi" descr="Image result for Language and communication award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anguage and communication award logo">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56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75579195" wp14:editId="3B7906F4">
          <wp:simplePos x="0" y="0"/>
          <wp:positionH relativeFrom="margin">
            <wp:posOffset>3972560</wp:posOffset>
          </wp:positionH>
          <wp:positionV relativeFrom="paragraph">
            <wp:posOffset>-89535</wp:posOffset>
          </wp:positionV>
          <wp:extent cx="1076325" cy="581660"/>
          <wp:effectExtent l="0" t="0" r="9525" b="8890"/>
          <wp:wrapNone/>
          <wp:docPr id="7" name="Picture 7" descr="child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f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2D0C8201" wp14:editId="53E41F27">
          <wp:simplePos x="0" y="0"/>
          <wp:positionH relativeFrom="column">
            <wp:posOffset>5505450</wp:posOffset>
          </wp:positionH>
          <wp:positionV relativeFrom="paragraph">
            <wp:posOffset>-184150</wp:posOffset>
          </wp:positionV>
          <wp:extent cx="628650" cy="616585"/>
          <wp:effectExtent l="0" t="0" r="0" b="0"/>
          <wp:wrapNone/>
          <wp:docPr id="8" name="Picture 8" descr="C:\Users\User\AppData\Local\Microsoft\Windows\Temporary Internet Files\Content.IE5\SU0CCERC\Shine a Light_Shortlisted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SU0CCERC\Shine a Light_Shortlisted_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2">
      <w:rPr>
        <w:noProof/>
        <w:lang w:eastAsia="en-GB"/>
      </w:rPr>
      <w:drawing>
        <wp:anchor distT="0" distB="0" distL="114300" distR="114300" simplePos="0" relativeHeight="251661312" behindDoc="0" locked="0" layoutInCell="1" allowOverlap="1" wp14:anchorId="718BFD3F" wp14:editId="227F512D">
          <wp:simplePos x="0" y="0"/>
          <wp:positionH relativeFrom="column">
            <wp:posOffset>-485775</wp:posOffset>
          </wp:positionH>
          <wp:positionV relativeFrom="paragraph">
            <wp:posOffset>-113030</wp:posOffset>
          </wp:positionV>
          <wp:extent cx="556895" cy="6572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57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A09B" w14:textId="77777777" w:rsidR="007F5BF2" w:rsidRDefault="007F5BF2" w:rsidP="007F5BF2">
      <w:r>
        <w:separator/>
      </w:r>
    </w:p>
  </w:footnote>
  <w:footnote w:type="continuationSeparator" w:id="0">
    <w:p w14:paraId="160852AD" w14:textId="77777777" w:rsidR="007F5BF2" w:rsidRDefault="007F5BF2" w:rsidP="007F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9235" w14:textId="77777777" w:rsidR="007F5BF2" w:rsidRDefault="007F5BF2" w:rsidP="007F5BF2">
    <w:pPr>
      <w:pStyle w:val="Header"/>
      <w:jc w:val="center"/>
      <w:rPr>
        <w:rFonts w:ascii="Arial" w:hAnsi="Arial" w:cs="Arial"/>
        <w:b/>
        <w:noProof/>
        <w:sz w:val="36"/>
        <w:szCs w:val="36"/>
        <w:lang w:eastAsia="en-GB"/>
      </w:rPr>
    </w:pPr>
    <w:r>
      <w:rPr>
        <w:noProof/>
        <w:lang w:eastAsia="en-GB"/>
      </w:rPr>
      <w:drawing>
        <wp:anchor distT="0" distB="0" distL="114300" distR="114300" simplePos="0" relativeHeight="251659264" behindDoc="0" locked="0" layoutInCell="1" allowOverlap="1" wp14:anchorId="424AB594" wp14:editId="4724D4D1">
          <wp:simplePos x="0" y="0"/>
          <wp:positionH relativeFrom="column">
            <wp:posOffset>-481965</wp:posOffset>
          </wp:positionH>
          <wp:positionV relativeFrom="paragraph">
            <wp:posOffset>20320</wp:posOffset>
          </wp:positionV>
          <wp:extent cx="1416685" cy="1066800"/>
          <wp:effectExtent l="0" t="0" r="0" b="0"/>
          <wp:wrapNone/>
          <wp:docPr id="2" name="Picture 2" descr="ghyllgr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hyllgr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lang w:eastAsia="en-GB"/>
      </w:rPr>
      <w:t>GHYLLGROVE PRIMARY SCHOOL</w:t>
    </w:r>
  </w:p>
  <w:p w14:paraId="5274CFD9" w14:textId="77777777" w:rsidR="007F5BF2" w:rsidRDefault="007F5BF2" w:rsidP="007F5BF2">
    <w:pPr>
      <w:pStyle w:val="Header"/>
      <w:rPr>
        <w:rFonts w:ascii="Arial" w:hAnsi="Arial" w:cs="Arial"/>
        <w:b/>
        <w:sz w:val="36"/>
        <w:szCs w:val="36"/>
      </w:rPr>
    </w:pPr>
    <w:r>
      <w:rPr>
        <w:rFonts w:ascii="Arial" w:hAnsi="Arial" w:cs="Arial"/>
        <w:b/>
        <w:sz w:val="36"/>
        <w:szCs w:val="36"/>
      </w:rPr>
      <w:t xml:space="preserve">  </w:t>
    </w:r>
    <w:r>
      <w:rPr>
        <w:rFonts w:ascii="Arial" w:hAnsi="Arial" w:cs="Arial"/>
        <w:b/>
        <w:sz w:val="24"/>
        <w:szCs w:val="24"/>
      </w:rPr>
      <w:t xml:space="preserve">                           &amp; Resource Base for Hearing Impaired Children</w:t>
    </w:r>
    <w:r>
      <w:rPr>
        <w:rFonts w:ascii="Arial" w:hAnsi="Arial" w:cs="Arial"/>
        <w:b/>
        <w:sz w:val="36"/>
        <w:szCs w:val="36"/>
      </w:rPr>
      <w:t xml:space="preserve"> </w:t>
    </w:r>
  </w:p>
  <w:p w14:paraId="66569471" w14:textId="77777777" w:rsidR="007F5BF2" w:rsidRDefault="007F5BF2" w:rsidP="007F5BF2">
    <w:pPr>
      <w:pStyle w:val="Header"/>
      <w:rPr>
        <w:rFonts w:ascii="Arial" w:hAnsi="Arial" w:cs="Arial"/>
        <w:sz w:val="20"/>
        <w:szCs w:val="20"/>
      </w:rPr>
    </w:pPr>
  </w:p>
  <w:p w14:paraId="2289A060" w14:textId="77777777" w:rsidR="007F5BF2" w:rsidRDefault="007F5BF2" w:rsidP="007F5BF2">
    <w:pPr>
      <w:pStyle w:val="Header"/>
      <w:jc w:val="right"/>
      <w:rPr>
        <w:rFonts w:ascii="Arial" w:hAnsi="Arial" w:cs="Arial"/>
        <w:sz w:val="20"/>
        <w:szCs w:val="20"/>
      </w:rPr>
    </w:pPr>
    <w:r>
      <w:rPr>
        <w:rFonts w:ascii="Arial" w:hAnsi="Arial" w:cs="Arial"/>
        <w:sz w:val="20"/>
        <w:szCs w:val="20"/>
      </w:rPr>
      <w:t xml:space="preserve">            The Gore, Basildon, Essex SS14 2BG</w:t>
    </w:r>
  </w:p>
  <w:p w14:paraId="14DA36E1" w14:textId="77777777" w:rsidR="007F5BF2" w:rsidRDefault="007F5BF2" w:rsidP="007F5BF2">
    <w:pPr>
      <w:pStyle w:val="Header"/>
      <w:jc w:val="right"/>
      <w:rPr>
        <w:rFonts w:ascii="Arial" w:hAnsi="Arial" w:cs="Arial"/>
        <w:sz w:val="20"/>
        <w:szCs w:val="20"/>
      </w:rPr>
    </w:pPr>
    <w:r>
      <w:rPr>
        <w:rFonts w:ascii="Arial" w:hAnsi="Arial" w:cs="Arial"/>
        <w:sz w:val="20"/>
        <w:szCs w:val="20"/>
      </w:rPr>
      <w:t>Telephone: 01268 450067</w:t>
    </w:r>
  </w:p>
  <w:p w14:paraId="12780B77" w14:textId="77777777" w:rsidR="007F5BF2" w:rsidRDefault="0041381C" w:rsidP="007F5BF2">
    <w:pPr>
      <w:pStyle w:val="Header"/>
      <w:jc w:val="right"/>
      <w:rPr>
        <w:rFonts w:ascii="Arial" w:hAnsi="Arial" w:cs="Arial"/>
      </w:rPr>
    </w:pPr>
    <w:hyperlink r:id="rId2" w:history="1">
      <w:r w:rsidR="007F5BF2">
        <w:rPr>
          <w:rStyle w:val="Hyperlink"/>
          <w:rFonts w:ascii="Arial" w:hAnsi="Arial" w:cs="Arial"/>
        </w:rPr>
        <w:t>www.ghyllgroveprimaryschool.co.uk</w:t>
      </w:r>
    </w:hyperlink>
    <w:r w:rsidR="007F5BF2">
      <w:rPr>
        <w:rFonts w:ascii="Arial" w:hAnsi="Arial" w:cs="Arial"/>
      </w:rPr>
      <w:t xml:space="preserve"> </w:t>
    </w:r>
  </w:p>
  <w:p w14:paraId="225C90C6" w14:textId="77777777" w:rsidR="007F5BF2" w:rsidRDefault="007F5BF2" w:rsidP="007F5BF2">
    <w:pPr>
      <w:pStyle w:val="Header"/>
      <w:jc w:val="right"/>
      <w:rPr>
        <w:rFonts w:ascii="Arial" w:hAnsi="Arial" w:cs="Arial"/>
      </w:rPr>
    </w:pPr>
  </w:p>
  <w:p w14:paraId="542ACCC7" w14:textId="7AC75FE8" w:rsidR="007F5BF2" w:rsidRDefault="007F5BF2" w:rsidP="007F5BF2">
    <w:pPr>
      <w:pStyle w:val="Header"/>
      <w:jc w:val="right"/>
      <w:rPr>
        <w:rFonts w:ascii="Arial" w:hAnsi="Arial" w:cs="Arial"/>
      </w:rPr>
    </w:pPr>
    <w:r>
      <w:rPr>
        <w:rFonts w:ascii="Arial" w:hAnsi="Arial" w:cs="Arial"/>
      </w:rPr>
      <w:t>Headteacher:  Mrs R. Tidiman</w:t>
    </w:r>
  </w:p>
  <w:p w14:paraId="08FEC7C3" w14:textId="1B329248" w:rsidR="007F5BF2" w:rsidRDefault="00A859DC" w:rsidP="007F5BF2">
    <w:pPr>
      <w:pStyle w:val="Header"/>
      <w:jc w:val="right"/>
      <w:rPr>
        <w:rFonts w:ascii="Arial" w:hAnsi="Arial" w:cs="Arial"/>
      </w:rPr>
    </w:pPr>
    <w:r>
      <w:rPr>
        <w:rFonts w:ascii="Arial" w:hAnsi="Arial" w:cs="Arial"/>
      </w:rPr>
      <w:t xml:space="preserve"> </w:t>
    </w:r>
    <w:r w:rsidR="0041381C">
      <w:rPr>
        <w:rFonts w:ascii="Arial" w:hAnsi="Arial" w:cs="Arial"/>
      </w:rPr>
      <w:t>Deputy Headteacher</w:t>
    </w:r>
    <w:r w:rsidR="007F5BF2">
      <w:rPr>
        <w:rFonts w:ascii="Arial" w:hAnsi="Arial" w:cs="Arial"/>
      </w:rPr>
      <w:t>:  Mrs L. Morley</w:t>
    </w:r>
  </w:p>
  <w:p w14:paraId="314232AC" w14:textId="77777777" w:rsidR="007F5BF2" w:rsidRDefault="007F5BF2" w:rsidP="007F5BF2">
    <w:pPr>
      <w:pStyle w:val="Header"/>
    </w:pPr>
  </w:p>
  <w:p w14:paraId="539EB81D" w14:textId="77777777" w:rsidR="007F5BF2" w:rsidRDefault="007F5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F2"/>
    <w:rsid w:val="00012ECF"/>
    <w:rsid w:val="002A5C61"/>
    <w:rsid w:val="002A6AF7"/>
    <w:rsid w:val="002F697B"/>
    <w:rsid w:val="003772CA"/>
    <w:rsid w:val="003D78B3"/>
    <w:rsid w:val="003F34E7"/>
    <w:rsid w:val="0041381C"/>
    <w:rsid w:val="004E587E"/>
    <w:rsid w:val="005A3708"/>
    <w:rsid w:val="00635C3E"/>
    <w:rsid w:val="00640243"/>
    <w:rsid w:val="00664EE1"/>
    <w:rsid w:val="006667B3"/>
    <w:rsid w:val="00674F3B"/>
    <w:rsid w:val="00681B64"/>
    <w:rsid w:val="006D3671"/>
    <w:rsid w:val="007F5BF2"/>
    <w:rsid w:val="00845646"/>
    <w:rsid w:val="00857866"/>
    <w:rsid w:val="008B4641"/>
    <w:rsid w:val="00910302"/>
    <w:rsid w:val="009669B4"/>
    <w:rsid w:val="00A859DC"/>
    <w:rsid w:val="00CA482C"/>
    <w:rsid w:val="00FA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30AF1"/>
  <w15:docId w15:val="{DD8F3AA1-9EBB-4D4F-9A15-691F23C9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B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BF2"/>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7F5BF2"/>
  </w:style>
  <w:style w:type="paragraph" w:styleId="Footer">
    <w:name w:val="footer"/>
    <w:basedOn w:val="Normal"/>
    <w:link w:val="FooterChar"/>
    <w:uiPriority w:val="99"/>
    <w:unhideWhenUsed/>
    <w:rsid w:val="007F5BF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F5BF2"/>
  </w:style>
  <w:style w:type="character" w:styleId="Hyperlink">
    <w:name w:val="Hyperlink"/>
    <w:basedOn w:val="DefaultParagraphFont"/>
    <w:uiPriority w:val="99"/>
    <w:semiHidden/>
    <w:unhideWhenUsed/>
    <w:rsid w:val="007F5B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7609">
      <w:bodyDiv w:val="1"/>
      <w:marLeft w:val="0"/>
      <w:marRight w:val="0"/>
      <w:marTop w:val="0"/>
      <w:marBottom w:val="0"/>
      <w:divBdr>
        <w:top w:val="none" w:sz="0" w:space="0" w:color="auto"/>
        <w:left w:val="none" w:sz="0" w:space="0" w:color="auto"/>
        <w:bottom w:val="none" w:sz="0" w:space="0" w:color="auto"/>
        <w:right w:val="none" w:sz="0" w:space="0" w:color="auto"/>
      </w:divBdr>
    </w:div>
    <w:div w:id="133660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l-LbdxuzSAhXLyRoKHfChDqMQjRwIBw&amp;url=http://www.essexlocaloffer.org.uk/content/assessment-criteria-essex-language-and-communication-award&amp;psig=AFQjCNEzqr1dYyFtNbvL0ggNDv_mKsiRRQ&amp;ust=1490355957286362"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www.ghyllgroveprimary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8FA5-5B7E-4970-9E5B-56EB41E0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Mrs.Davies</dc:creator>
  <cp:lastModifiedBy>Mr.Davies</cp:lastModifiedBy>
  <cp:revision>2</cp:revision>
  <cp:lastPrinted>2018-09-13T07:35:00Z</cp:lastPrinted>
  <dcterms:created xsi:type="dcterms:W3CDTF">2025-04-02T15:53:00Z</dcterms:created>
  <dcterms:modified xsi:type="dcterms:W3CDTF">2025-04-02T15:53:00Z</dcterms:modified>
</cp:coreProperties>
</file>